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04E3" w:rsidRDefault="001004E3" w:rsidP="001004E3">
      <w:pPr>
        <w:spacing w:after="0" w:line="240" w:lineRule="auto"/>
        <w:ind w:left="7080" w:firstLine="708"/>
        <w:contextualSpacing/>
        <w:jc w:val="center"/>
        <w:rPr>
          <w:rFonts w:ascii="Arial" w:hAnsi="Arial" w:cs="Arial"/>
          <w:b/>
          <w:sz w:val="18"/>
          <w:szCs w:val="18"/>
        </w:rPr>
      </w:pPr>
      <w:r w:rsidRPr="003952B4">
        <w:rPr>
          <w:rFonts w:ascii="Arial" w:hAnsi="Arial" w:cs="Arial"/>
          <w:b/>
          <w:sz w:val="18"/>
          <w:szCs w:val="18"/>
        </w:rPr>
        <w:t xml:space="preserve">Załącznik nr </w:t>
      </w:r>
      <w:r w:rsidR="00495E6C" w:rsidRPr="003952B4">
        <w:rPr>
          <w:rFonts w:ascii="Arial" w:hAnsi="Arial" w:cs="Arial"/>
          <w:b/>
          <w:sz w:val="18"/>
          <w:szCs w:val="18"/>
        </w:rPr>
        <w:t>7</w:t>
      </w:r>
    </w:p>
    <w:p w:rsidR="003C7880" w:rsidRDefault="003C7880" w:rsidP="003C7880">
      <w:pPr>
        <w:spacing w:after="0" w:line="240" w:lineRule="auto"/>
        <w:contextualSpacing/>
        <w:jc w:val="center"/>
        <w:rPr>
          <w:rFonts w:ascii="Arial" w:hAnsi="Arial" w:cs="Arial"/>
          <w:b/>
          <w:sz w:val="18"/>
          <w:szCs w:val="18"/>
        </w:rPr>
      </w:pPr>
      <w:r w:rsidRPr="006215B4">
        <w:rPr>
          <w:rFonts w:ascii="Arial" w:hAnsi="Arial" w:cs="Arial"/>
          <w:b/>
          <w:sz w:val="18"/>
          <w:szCs w:val="18"/>
        </w:rPr>
        <w:t>Opis przedmiotu zamówienia:</w:t>
      </w:r>
    </w:p>
    <w:p w:rsidR="003C7880" w:rsidRDefault="003C7880" w:rsidP="003C7880">
      <w:pPr>
        <w:spacing w:after="0" w:line="240" w:lineRule="auto"/>
        <w:contextualSpacing/>
        <w:jc w:val="center"/>
        <w:rPr>
          <w:rFonts w:ascii="Arial" w:hAnsi="Arial" w:cs="Arial"/>
          <w:b/>
          <w:sz w:val="18"/>
          <w:szCs w:val="18"/>
        </w:rPr>
      </w:pPr>
    </w:p>
    <w:p w:rsidR="003C7880" w:rsidRPr="006215B4" w:rsidRDefault="003C7880" w:rsidP="003C7880">
      <w:pPr>
        <w:spacing w:after="0" w:line="240" w:lineRule="auto"/>
        <w:contextualSpacing/>
        <w:rPr>
          <w:rFonts w:ascii="Arial" w:hAnsi="Arial" w:cs="Arial"/>
          <w:b/>
          <w:sz w:val="18"/>
          <w:szCs w:val="18"/>
        </w:rPr>
      </w:pPr>
      <w:r>
        <w:rPr>
          <w:rFonts w:ascii="Arial" w:hAnsi="Arial" w:cs="Arial"/>
          <w:b/>
          <w:sz w:val="18"/>
          <w:szCs w:val="18"/>
        </w:rPr>
        <w:t>Blok 1 i 3 :</w:t>
      </w:r>
    </w:p>
    <w:p w:rsidR="003C7880" w:rsidRPr="006215B4" w:rsidRDefault="003C7880" w:rsidP="003C7880">
      <w:pPr>
        <w:pStyle w:val="Akapitzlist"/>
        <w:numPr>
          <w:ilvl w:val="0"/>
          <w:numId w:val="1"/>
        </w:numPr>
        <w:autoSpaceDE w:val="0"/>
        <w:spacing w:after="0" w:line="240" w:lineRule="auto"/>
        <w:ind w:left="284" w:hanging="284"/>
        <w:rPr>
          <w:rFonts w:ascii="Arial" w:hAnsi="Arial" w:cs="Arial"/>
          <w:b/>
          <w:sz w:val="18"/>
          <w:szCs w:val="18"/>
          <w:lang w:eastAsia="ar-SA"/>
        </w:rPr>
      </w:pPr>
      <w:r w:rsidRPr="006215B4">
        <w:rPr>
          <w:rFonts w:ascii="Arial" w:hAnsi="Arial" w:cs="Arial"/>
          <w:b/>
          <w:sz w:val="18"/>
          <w:szCs w:val="18"/>
        </w:rPr>
        <w:t xml:space="preserve">Brokuł mrożony </w:t>
      </w:r>
      <w:r w:rsidRPr="006215B4">
        <w:rPr>
          <w:rFonts w:ascii="Arial" w:hAnsi="Arial" w:cs="Arial"/>
          <w:b/>
          <w:sz w:val="18"/>
          <w:szCs w:val="18"/>
          <w:lang w:eastAsia="ar-SA"/>
        </w:rPr>
        <w:t xml:space="preserve"> </w:t>
      </w:r>
    </w:p>
    <w:p w:rsidR="003C7880" w:rsidRPr="006215B4" w:rsidRDefault="003C7880" w:rsidP="003C7880">
      <w:pPr>
        <w:tabs>
          <w:tab w:val="left" w:pos="284"/>
        </w:tabs>
        <w:autoSpaceDE w:val="0"/>
        <w:spacing w:after="0" w:line="240" w:lineRule="auto"/>
        <w:contextualSpacing/>
        <w:jc w:val="both"/>
        <w:rPr>
          <w:rFonts w:ascii="Arial" w:hAnsi="Arial" w:cs="Arial"/>
          <w:sz w:val="18"/>
          <w:szCs w:val="18"/>
          <w:lang w:eastAsia="ar-SA"/>
        </w:rPr>
      </w:pPr>
      <w:r w:rsidRPr="006215B4">
        <w:rPr>
          <w:rFonts w:ascii="Arial" w:hAnsi="Arial" w:cs="Arial"/>
          <w:sz w:val="18"/>
          <w:szCs w:val="18"/>
          <w:lang w:eastAsia="ar-SA"/>
        </w:rPr>
        <w:t>Wymagania klasyfikacyjne:</w:t>
      </w:r>
      <w:bookmarkStart w:id="0" w:name="_GoBack"/>
      <w:bookmarkEnd w:id="0"/>
    </w:p>
    <w:p w:rsidR="003C7880" w:rsidRPr="006215B4" w:rsidRDefault="003C7880" w:rsidP="003C7880">
      <w:pPr>
        <w:tabs>
          <w:tab w:val="left" w:pos="284"/>
        </w:tabs>
        <w:autoSpaceDE w:val="0"/>
        <w:spacing w:after="0" w:line="240" w:lineRule="auto"/>
        <w:contextualSpacing/>
        <w:jc w:val="both"/>
        <w:rPr>
          <w:rFonts w:ascii="Arial" w:hAnsi="Arial" w:cs="Arial"/>
          <w:sz w:val="18"/>
          <w:szCs w:val="18"/>
          <w:lang w:eastAsia="ar-SA"/>
        </w:rPr>
      </w:pPr>
      <w:r w:rsidRPr="006215B4">
        <w:rPr>
          <w:rFonts w:ascii="Arial" w:hAnsi="Arial" w:cs="Arial"/>
          <w:sz w:val="18"/>
          <w:szCs w:val="18"/>
          <w:lang w:eastAsia="ar-SA"/>
        </w:rPr>
        <w:t>- różyczki barwy zielonej, o wielkości od 40 mm do 60 mm, bez oblodzeń,</w:t>
      </w:r>
    </w:p>
    <w:p w:rsidR="003C7880" w:rsidRPr="006215B4" w:rsidRDefault="003C7880" w:rsidP="003C7880">
      <w:pPr>
        <w:tabs>
          <w:tab w:val="left" w:pos="284"/>
        </w:tabs>
        <w:autoSpaceDE w:val="0"/>
        <w:spacing w:after="0" w:line="240" w:lineRule="auto"/>
        <w:contextualSpacing/>
        <w:jc w:val="both"/>
        <w:rPr>
          <w:rFonts w:ascii="Arial" w:hAnsi="Arial" w:cs="Arial"/>
          <w:sz w:val="18"/>
          <w:szCs w:val="18"/>
          <w:lang w:eastAsia="ar-SA"/>
        </w:rPr>
      </w:pPr>
      <w:r w:rsidRPr="006215B4">
        <w:rPr>
          <w:rFonts w:ascii="Arial" w:hAnsi="Arial" w:cs="Arial"/>
          <w:sz w:val="18"/>
          <w:szCs w:val="18"/>
          <w:lang w:eastAsia="ar-SA"/>
        </w:rPr>
        <w:t>- w opakowaniu jednostkowym ujednolicona wielkość.</w:t>
      </w:r>
    </w:p>
    <w:p w:rsidR="003C7880" w:rsidRPr="006215B4" w:rsidRDefault="003C7880" w:rsidP="003C7880">
      <w:pPr>
        <w:tabs>
          <w:tab w:val="left" w:pos="284"/>
        </w:tabs>
        <w:autoSpaceDE w:val="0"/>
        <w:spacing w:after="0" w:line="240" w:lineRule="auto"/>
        <w:contextualSpacing/>
        <w:jc w:val="both"/>
        <w:rPr>
          <w:rFonts w:ascii="Arial" w:hAnsi="Arial" w:cs="Arial"/>
          <w:sz w:val="18"/>
          <w:szCs w:val="18"/>
          <w:lang w:eastAsia="ar-SA"/>
        </w:rPr>
      </w:pPr>
      <w:r w:rsidRPr="006215B4">
        <w:rPr>
          <w:rFonts w:ascii="Arial" w:hAnsi="Arial" w:cs="Arial"/>
          <w:sz w:val="18"/>
          <w:szCs w:val="18"/>
          <w:lang w:eastAsia="ar-SA"/>
        </w:rPr>
        <w:t>Cechy dyskwalifikujące:</w:t>
      </w:r>
    </w:p>
    <w:p w:rsidR="003C7880" w:rsidRPr="006215B4" w:rsidRDefault="003C7880" w:rsidP="003C7880">
      <w:pPr>
        <w:tabs>
          <w:tab w:val="left" w:pos="284"/>
        </w:tabs>
        <w:autoSpaceDE w:val="0"/>
        <w:spacing w:after="0" w:line="240" w:lineRule="auto"/>
        <w:contextualSpacing/>
        <w:jc w:val="both"/>
        <w:rPr>
          <w:rFonts w:ascii="Arial" w:hAnsi="Arial" w:cs="Arial"/>
          <w:sz w:val="18"/>
          <w:szCs w:val="18"/>
          <w:lang w:eastAsia="ar-SA"/>
        </w:rPr>
      </w:pPr>
      <w:r w:rsidRPr="006215B4">
        <w:rPr>
          <w:rFonts w:ascii="Arial" w:hAnsi="Arial" w:cs="Arial"/>
          <w:sz w:val="18"/>
          <w:szCs w:val="18"/>
          <w:lang w:eastAsia="ar-SA"/>
        </w:rPr>
        <w:t>- objawy psucia, rozmrożenia, uszkodzenia mechaniczne, różyczki posklejane, zanieczyszczenia fizyczne i organiczne, obce smaki i zapachy. Niedopuszczalne opakowania uszkodzone mechanicznie, zabrudzone, nieoznakowane.</w:t>
      </w:r>
    </w:p>
    <w:p w:rsidR="003C7880" w:rsidRPr="006215B4" w:rsidRDefault="003C7880" w:rsidP="003C7880">
      <w:pPr>
        <w:tabs>
          <w:tab w:val="left" w:pos="284"/>
        </w:tabs>
        <w:autoSpaceDE w:val="0"/>
        <w:spacing w:after="0" w:line="240" w:lineRule="auto"/>
        <w:contextualSpacing/>
        <w:jc w:val="both"/>
        <w:rPr>
          <w:rFonts w:ascii="Arial" w:hAnsi="Arial" w:cs="Arial"/>
          <w:sz w:val="18"/>
          <w:szCs w:val="18"/>
          <w:lang w:eastAsia="ar-SA"/>
        </w:rPr>
      </w:pPr>
      <w:r w:rsidRPr="006215B4">
        <w:rPr>
          <w:rFonts w:ascii="Arial" w:hAnsi="Arial" w:cs="Arial"/>
          <w:sz w:val="18"/>
          <w:szCs w:val="18"/>
          <w:lang w:eastAsia="ar-SA"/>
        </w:rPr>
        <w:t>Wymagania dotyczące pakowania:</w:t>
      </w:r>
    </w:p>
    <w:p w:rsidR="003C7880" w:rsidRPr="006215B4" w:rsidRDefault="003C7880" w:rsidP="003C7880">
      <w:pPr>
        <w:tabs>
          <w:tab w:val="left" w:pos="284"/>
        </w:tabs>
        <w:autoSpaceDE w:val="0"/>
        <w:spacing w:after="0" w:line="240" w:lineRule="auto"/>
        <w:contextualSpacing/>
        <w:jc w:val="both"/>
        <w:rPr>
          <w:rFonts w:ascii="Arial" w:hAnsi="Arial" w:cs="Arial"/>
          <w:sz w:val="18"/>
          <w:szCs w:val="18"/>
          <w:lang w:eastAsia="ar-SA"/>
        </w:rPr>
      </w:pPr>
      <w:r w:rsidRPr="006215B4">
        <w:rPr>
          <w:rFonts w:ascii="Arial" w:hAnsi="Arial" w:cs="Arial"/>
          <w:sz w:val="18"/>
          <w:szCs w:val="18"/>
          <w:lang w:eastAsia="ar-SA"/>
        </w:rPr>
        <w:t>- opakowanie jednostkowe- torebka foliowa termozgrzewalna, o wadze netto od 0,45 kg do 2,5 kg,</w:t>
      </w:r>
    </w:p>
    <w:p w:rsidR="003C7880" w:rsidRPr="006215B4" w:rsidRDefault="003C7880" w:rsidP="003C7880">
      <w:pPr>
        <w:tabs>
          <w:tab w:val="left" w:pos="284"/>
        </w:tabs>
        <w:autoSpaceDE w:val="0"/>
        <w:spacing w:after="0" w:line="240" w:lineRule="auto"/>
        <w:contextualSpacing/>
        <w:jc w:val="both"/>
        <w:rPr>
          <w:rFonts w:ascii="Arial" w:hAnsi="Arial" w:cs="Arial"/>
          <w:sz w:val="18"/>
          <w:szCs w:val="18"/>
          <w:lang w:eastAsia="ar-SA"/>
        </w:rPr>
      </w:pPr>
      <w:r w:rsidRPr="006215B4">
        <w:rPr>
          <w:rFonts w:ascii="Arial" w:hAnsi="Arial" w:cs="Arial"/>
          <w:sz w:val="18"/>
          <w:szCs w:val="18"/>
          <w:lang w:eastAsia="ar-SA"/>
        </w:rPr>
        <w:t>- opakowanie zbiorcze - karton zbiorczy ,</w:t>
      </w:r>
    </w:p>
    <w:p w:rsidR="003C7880" w:rsidRPr="006215B4" w:rsidRDefault="003C7880" w:rsidP="003C7880">
      <w:pPr>
        <w:tabs>
          <w:tab w:val="left" w:pos="284"/>
        </w:tabs>
        <w:autoSpaceDE w:val="0"/>
        <w:spacing w:after="0" w:line="240" w:lineRule="auto"/>
        <w:contextualSpacing/>
        <w:jc w:val="both"/>
        <w:rPr>
          <w:rFonts w:ascii="Arial" w:hAnsi="Arial" w:cs="Arial"/>
          <w:sz w:val="18"/>
          <w:szCs w:val="18"/>
          <w:lang w:eastAsia="ar-SA"/>
        </w:rPr>
      </w:pPr>
      <w:r w:rsidRPr="006215B4">
        <w:rPr>
          <w:rFonts w:ascii="Arial" w:hAnsi="Arial" w:cs="Arial"/>
          <w:sz w:val="18"/>
          <w:szCs w:val="18"/>
          <w:lang w:eastAsia="ar-SA"/>
        </w:rPr>
        <w:t>- materiały opakowaniowe dopuszczone do kontaktu z żywnością,</w:t>
      </w:r>
    </w:p>
    <w:p w:rsidR="00495E6C" w:rsidRDefault="003C7880" w:rsidP="003C7880">
      <w:pPr>
        <w:tabs>
          <w:tab w:val="left" w:pos="284"/>
        </w:tabs>
        <w:spacing w:after="0" w:line="240" w:lineRule="auto"/>
        <w:contextualSpacing/>
        <w:jc w:val="both"/>
        <w:rPr>
          <w:rFonts w:ascii="Arial" w:hAnsi="Arial" w:cs="Arial"/>
          <w:sz w:val="18"/>
          <w:szCs w:val="18"/>
          <w:lang w:eastAsia="ar-SA"/>
        </w:rPr>
      </w:pPr>
      <w:r w:rsidRPr="006215B4">
        <w:rPr>
          <w:rFonts w:ascii="Arial" w:hAnsi="Arial" w:cs="Arial"/>
          <w:sz w:val="18"/>
          <w:szCs w:val="18"/>
          <w:lang w:eastAsia="ar-SA"/>
        </w:rPr>
        <w:t xml:space="preserve">- oznakowanie powinno zawierać: nazwę produktu, nazwę i adres producenta, wagę netto, termin przydatności do spożycia, warunki przechowywania, informacje o alergenach występujących w produkcie. </w:t>
      </w:r>
    </w:p>
    <w:p w:rsidR="003C7880" w:rsidRPr="006215B4" w:rsidRDefault="003C7880" w:rsidP="003C7880">
      <w:pPr>
        <w:tabs>
          <w:tab w:val="left" w:pos="284"/>
        </w:tabs>
        <w:spacing w:after="0" w:line="240" w:lineRule="auto"/>
        <w:contextualSpacing/>
        <w:jc w:val="both"/>
        <w:rPr>
          <w:rFonts w:ascii="Arial" w:hAnsi="Arial" w:cs="Arial"/>
          <w:sz w:val="18"/>
          <w:szCs w:val="18"/>
          <w:lang w:eastAsia="ar-SA"/>
        </w:rPr>
      </w:pPr>
      <w:r w:rsidRPr="006215B4">
        <w:rPr>
          <w:rFonts w:ascii="Arial" w:hAnsi="Arial" w:cs="Arial"/>
          <w:sz w:val="18"/>
          <w:szCs w:val="18"/>
          <w:lang w:eastAsia="ar-SA"/>
        </w:rPr>
        <w:t>Termin przydatności do spożycia w dniu dostawy- minimum 6</w:t>
      </w:r>
    </w:p>
    <w:p w:rsidR="003C7880" w:rsidRPr="006215B4" w:rsidRDefault="003C7880" w:rsidP="003C7880">
      <w:pPr>
        <w:tabs>
          <w:tab w:val="left" w:pos="284"/>
        </w:tabs>
        <w:spacing w:after="0" w:line="240" w:lineRule="auto"/>
        <w:contextualSpacing/>
        <w:jc w:val="both"/>
        <w:rPr>
          <w:rFonts w:ascii="Arial" w:hAnsi="Arial" w:cs="Arial"/>
          <w:sz w:val="18"/>
          <w:szCs w:val="18"/>
          <w:lang w:eastAsia="ar-SA"/>
        </w:rPr>
      </w:pPr>
    </w:p>
    <w:p w:rsidR="003C7880" w:rsidRPr="006215B4" w:rsidRDefault="003C7880" w:rsidP="003C7880">
      <w:pPr>
        <w:pStyle w:val="Akapitzlist"/>
        <w:numPr>
          <w:ilvl w:val="0"/>
          <w:numId w:val="1"/>
        </w:numPr>
        <w:tabs>
          <w:tab w:val="left" w:pos="284"/>
        </w:tabs>
        <w:autoSpaceDE w:val="0"/>
        <w:spacing w:after="0" w:line="240" w:lineRule="auto"/>
        <w:ind w:left="0" w:firstLine="0"/>
        <w:jc w:val="both"/>
        <w:rPr>
          <w:rFonts w:ascii="Arial" w:hAnsi="Arial" w:cs="Arial"/>
          <w:b/>
          <w:sz w:val="18"/>
          <w:szCs w:val="18"/>
          <w:lang w:eastAsia="ar-SA"/>
        </w:rPr>
      </w:pPr>
      <w:r w:rsidRPr="006215B4">
        <w:rPr>
          <w:rFonts w:ascii="Arial" w:hAnsi="Arial" w:cs="Arial"/>
          <w:b/>
          <w:sz w:val="18"/>
          <w:szCs w:val="18"/>
        </w:rPr>
        <w:t>Brukselka mrożona</w:t>
      </w:r>
    </w:p>
    <w:p w:rsidR="003C7880" w:rsidRPr="006215B4" w:rsidRDefault="003C7880" w:rsidP="003C7880">
      <w:pPr>
        <w:tabs>
          <w:tab w:val="left" w:pos="284"/>
        </w:tabs>
        <w:autoSpaceDE w:val="0"/>
        <w:spacing w:after="0" w:line="240" w:lineRule="auto"/>
        <w:contextualSpacing/>
        <w:jc w:val="both"/>
        <w:rPr>
          <w:rFonts w:ascii="Arial" w:hAnsi="Arial" w:cs="Arial"/>
          <w:sz w:val="18"/>
          <w:szCs w:val="18"/>
          <w:lang w:eastAsia="ar-SA"/>
        </w:rPr>
      </w:pPr>
      <w:r w:rsidRPr="006215B4">
        <w:rPr>
          <w:rFonts w:ascii="Arial" w:hAnsi="Arial" w:cs="Arial"/>
          <w:sz w:val="18"/>
          <w:szCs w:val="18"/>
          <w:lang w:eastAsia="ar-SA"/>
        </w:rPr>
        <w:t>Wymagania klasyfikacyjne:</w:t>
      </w:r>
    </w:p>
    <w:p w:rsidR="003C7880" w:rsidRPr="006215B4" w:rsidRDefault="003C7880" w:rsidP="003C7880">
      <w:pPr>
        <w:tabs>
          <w:tab w:val="left" w:pos="284"/>
        </w:tabs>
        <w:autoSpaceDE w:val="0"/>
        <w:spacing w:after="0" w:line="240" w:lineRule="auto"/>
        <w:contextualSpacing/>
        <w:jc w:val="both"/>
        <w:rPr>
          <w:rFonts w:ascii="Arial" w:hAnsi="Arial" w:cs="Arial"/>
          <w:sz w:val="18"/>
          <w:szCs w:val="18"/>
          <w:lang w:eastAsia="ar-SA"/>
        </w:rPr>
      </w:pPr>
      <w:r w:rsidRPr="006215B4">
        <w:rPr>
          <w:rFonts w:ascii="Arial" w:hAnsi="Arial" w:cs="Arial"/>
          <w:sz w:val="18"/>
          <w:szCs w:val="18"/>
          <w:lang w:eastAsia="ar-SA"/>
        </w:rPr>
        <w:t>- główki barwy zielonej, o wielkości od 20 mm do 40 mm, bez oblodzeń,</w:t>
      </w:r>
    </w:p>
    <w:p w:rsidR="003C7880" w:rsidRPr="006215B4" w:rsidRDefault="003C7880" w:rsidP="003C7880">
      <w:pPr>
        <w:tabs>
          <w:tab w:val="left" w:pos="284"/>
        </w:tabs>
        <w:autoSpaceDE w:val="0"/>
        <w:spacing w:after="0" w:line="240" w:lineRule="auto"/>
        <w:contextualSpacing/>
        <w:jc w:val="both"/>
        <w:rPr>
          <w:rFonts w:ascii="Arial" w:hAnsi="Arial" w:cs="Arial"/>
          <w:sz w:val="18"/>
          <w:szCs w:val="18"/>
          <w:lang w:eastAsia="ar-SA"/>
        </w:rPr>
      </w:pPr>
      <w:r w:rsidRPr="006215B4">
        <w:rPr>
          <w:rFonts w:ascii="Arial" w:hAnsi="Arial" w:cs="Arial"/>
          <w:sz w:val="18"/>
          <w:szCs w:val="18"/>
          <w:lang w:eastAsia="ar-SA"/>
        </w:rPr>
        <w:t>- w opakowaniu jednostkowym ujednolicona wielkość.</w:t>
      </w:r>
    </w:p>
    <w:p w:rsidR="003C7880" w:rsidRPr="006215B4" w:rsidRDefault="003C7880" w:rsidP="003C7880">
      <w:pPr>
        <w:tabs>
          <w:tab w:val="left" w:pos="284"/>
        </w:tabs>
        <w:autoSpaceDE w:val="0"/>
        <w:spacing w:after="0" w:line="240" w:lineRule="auto"/>
        <w:contextualSpacing/>
        <w:jc w:val="both"/>
        <w:rPr>
          <w:rFonts w:ascii="Arial" w:hAnsi="Arial" w:cs="Arial"/>
          <w:sz w:val="18"/>
          <w:szCs w:val="18"/>
          <w:lang w:eastAsia="ar-SA"/>
        </w:rPr>
      </w:pPr>
      <w:r w:rsidRPr="006215B4">
        <w:rPr>
          <w:rFonts w:ascii="Arial" w:hAnsi="Arial" w:cs="Arial"/>
          <w:sz w:val="18"/>
          <w:szCs w:val="18"/>
          <w:lang w:eastAsia="ar-SA"/>
        </w:rPr>
        <w:t>Cechy dyskwalifikujące:</w:t>
      </w:r>
    </w:p>
    <w:p w:rsidR="003C7880" w:rsidRPr="006215B4" w:rsidRDefault="003C7880" w:rsidP="003C7880">
      <w:pPr>
        <w:tabs>
          <w:tab w:val="left" w:pos="284"/>
        </w:tabs>
        <w:autoSpaceDE w:val="0"/>
        <w:spacing w:after="0" w:line="240" w:lineRule="auto"/>
        <w:contextualSpacing/>
        <w:jc w:val="both"/>
        <w:rPr>
          <w:rFonts w:ascii="Arial" w:hAnsi="Arial" w:cs="Arial"/>
          <w:sz w:val="18"/>
          <w:szCs w:val="18"/>
          <w:lang w:eastAsia="ar-SA"/>
        </w:rPr>
      </w:pPr>
      <w:r w:rsidRPr="006215B4">
        <w:rPr>
          <w:rFonts w:ascii="Arial" w:hAnsi="Arial" w:cs="Arial"/>
          <w:sz w:val="18"/>
          <w:szCs w:val="18"/>
          <w:lang w:eastAsia="ar-SA"/>
        </w:rPr>
        <w:t>- objawy psucia, rozmrożenia, uszkodzenia mechaniczne, różyczki posklejane, zanieczyszczenia fizyczne i organiczne, obce smaki i zapachy. Niedopuszczalne opakowania uszkodzone mechanicznie, zabrudzone, nieoznakowane.</w:t>
      </w:r>
    </w:p>
    <w:p w:rsidR="003C7880" w:rsidRPr="006215B4" w:rsidRDefault="003C7880" w:rsidP="003C7880">
      <w:pPr>
        <w:tabs>
          <w:tab w:val="left" w:pos="284"/>
        </w:tabs>
        <w:autoSpaceDE w:val="0"/>
        <w:spacing w:after="0" w:line="240" w:lineRule="auto"/>
        <w:contextualSpacing/>
        <w:jc w:val="both"/>
        <w:rPr>
          <w:rFonts w:ascii="Arial" w:hAnsi="Arial" w:cs="Arial"/>
          <w:sz w:val="18"/>
          <w:szCs w:val="18"/>
          <w:lang w:eastAsia="ar-SA"/>
        </w:rPr>
      </w:pPr>
      <w:r w:rsidRPr="006215B4">
        <w:rPr>
          <w:rFonts w:ascii="Arial" w:hAnsi="Arial" w:cs="Arial"/>
          <w:sz w:val="18"/>
          <w:szCs w:val="18"/>
          <w:lang w:eastAsia="ar-SA"/>
        </w:rPr>
        <w:t>Wymagania dotyczące pakowania:</w:t>
      </w:r>
    </w:p>
    <w:p w:rsidR="003C7880" w:rsidRPr="006215B4" w:rsidRDefault="003C7880" w:rsidP="003C7880">
      <w:pPr>
        <w:tabs>
          <w:tab w:val="left" w:pos="284"/>
        </w:tabs>
        <w:autoSpaceDE w:val="0"/>
        <w:spacing w:after="0" w:line="240" w:lineRule="auto"/>
        <w:contextualSpacing/>
        <w:jc w:val="both"/>
        <w:rPr>
          <w:rFonts w:ascii="Arial" w:hAnsi="Arial" w:cs="Arial"/>
          <w:sz w:val="18"/>
          <w:szCs w:val="18"/>
          <w:lang w:eastAsia="ar-SA"/>
        </w:rPr>
      </w:pPr>
      <w:r w:rsidRPr="006215B4">
        <w:rPr>
          <w:rFonts w:ascii="Arial" w:hAnsi="Arial" w:cs="Arial"/>
          <w:sz w:val="18"/>
          <w:szCs w:val="18"/>
          <w:lang w:eastAsia="ar-SA"/>
        </w:rPr>
        <w:t>- opakowanie jednostkowe- torebka foliowa termozgrzewalna, o wadze netto od 0,45 kg do 2,5 kg,</w:t>
      </w:r>
    </w:p>
    <w:p w:rsidR="003C7880" w:rsidRPr="006215B4" w:rsidRDefault="003C7880" w:rsidP="003C7880">
      <w:pPr>
        <w:tabs>
          <w:tab w:val="left" w:pos="284"/>
        </w:tabs>
        <w:autoSpaceDE w:val="0"/>
        <w:spacing w:after="0" w:line="240" w:lineRule="auto"/>
        <w:contextualSpacing/>
        <w:jc w:val="both"/>
        <w:rPr>
          <w:rFonts w:ascii="Arial" w:hAnsi="Arial" w:cs="Arial"/>
          <w:sz w:val="18"/>
          <w:szCs w:val="18"/>
          <w:lang w:eastAsia="ar-SA"/>
        </w:rPr>
      </w:pPr>
      <w:r w:rsidRPr="006215B4">
        <w:rPr>
          <w:rFonts w:ascii="Arial" w:hAnsi="Arial" w:cs="Arial"/>
          <w:sz w:val="18"/>
          <w:szCs w:val="18"/>
          <w:lang w:eastAsia="ar-SA"/>
        </w:rPr>
        <w:t>- opakowanie zbiorcze - karton zbiorczy ,</w:t>
      </w:r>
    </w:p>
    <w:p w:rsidR="003C7880" w:rsidRPr="006215B4" w:rsidRDefault="003C7880" w:rsidP="003C7880">
      <w:pPr>
        <w:tabs>
          <w:tab w:val="left" w:pos="284"/>
        </w:tabs>
        <w:autoSpaceDE w:val="0"/>
        <w:spacing w:after="0" w:line="240" w:lineRule="auto"/>
        <w:contextualSpacing/>
        <w:jc w:val="both"/>
        <w:rPr>
          <w:rFonts w:ascii="Arial" w:hAnsi="Arial" w:cs="Arial"/>
          <w:sz w:val="18"/>
          <w:szCs w:val="18"/>
          <w:lang w:eastAsia="ar-SA"/>
        </w:rPr>
      </w:pPr>
      <w:r w:rsidRPr="006215B4">
        <w:rPr>
          <w:rFonts w:ascii="Arial" w:hAnsi="Arial" w:cs="Arial"/>
          <w:sz w:val="18"/>
          <w:szCs w:val="18"/>
          <w:lang w:eastAsia="ar-SA"/>
        </w:rPr>
        <w:t>- materiały opakowaniowe dopuszczone do kontaktu z żywnością,</w:t>
      </w:r>
    </w:p>
    <w:p w:rsidR="00495E6C" w:rsidRDefault="003C7880" w:rsidP="003C7880">
      <w:pPr>
        <w:tabs>
          <w:tab w:val="left" w:pos="284"/>
        </w:tabs>
        <w:autoSpaceDE w:val="0"/>
        <w:spacing w:after="0" w:line="240" w:lineRule="auto"/>
        <w:contextualSpacing/>
        <w:jc w:val="both"/>
        <w:rPr>
          <w:rFonts w:ascii="Arial" w:hAnsi="Arial" w:cs="Arial"/>
          <w:sz w:val="18"/>
          <w:szCs w:val="18"/>
          <w:lang w:eastAsia="ar-SA"/>
        </w:rPr>
      </w:pPr>
      <w:r w:rsidRPr="006215B4">
        <w:rPr>
          <w:rFonts w:ascii="Arial" w:hAnsi="Arial" w:cs="Arial"/>
          <w:sz w:val="18"/>
          <w:szCs w:val="18"/>
          <w:lang w:eastAsia="ar-SA"/>
        </w:rPr>
        <w:t xml:space="preserve">- oznakowanie powinno zawierać: nazwę produktu, nazwę i adres producenta, wagę netto, termin przydatności do spożycia, warunki przechowywania, informacje o alergenach występujących w produkcie. </w:t>
      </w:r>
    </w:p>
    <w:p w:rsidR="003C7880" w:rsidRDefault="003C7880" w:rsidP="003C7880">
      <w:pPr>
        <w:tabs>
          <w:tab w:val="left" w:pos="284"/>
        </w:tabs>
        <w:autoSpaceDE w:val="0"/>
        <w:spacing w:after="0" w:line="240" w:lineRule="auto"/>
        <w:contextualSpacing/>
        <w:jc w:val="both"/>
        <w:rPr>
          <w:rFonts w:ascii="Arial" w:hAnsi="Arial" w:cs="Arial"/>
          <w:sz w:val="18"/>
          <w:szCs w:val="18"/>
          <w:lang w:eastAsia="ar-SA"/>
        </w:rPr>
      </w:pPr>
      <w:r w:rsidRPr="006215B4">
        <w:rPr>
          <w:rFonts w:ascii="Arial" w:hAnsi="Arial" w:cs="Arial"/>
          <w:sz w:val="18"/>
          <w:szCs w:val="18"/>
          <w:lang w:eastAsia="ar-SA"/>
        </w:rPr>
        <w:t>Termin przydatności do spożycia w dniu dostawy- minimum 6 miesięcy.</w:t>
      </w:r>
    </w:p>
    <w:p w:rsidR="003C7880" w:rsidRPr="006215B4" w:rsidRDefault="003C7880" w:rsidP="003C7880">
      <w:pPr>
        <w:tabs>
          <w:tab w:val="left" w:pos="284"/>
        </w:tabs>
        <w:autoSpaceDE w:val="0"/>
        <w:spacing w:after="0" w:line="240" w:lineRule="auto"/>
        <w:contextualSpacing/>
        <w:jc w:val="both"/>
        <w:rPr>
          <w:rFonts w:ascii="Arial" w:hAnsi="Arial" w:cs="Arial"/>
          <w:sz w:val="18"/>
          <w:szCs w:val="18"/>
          <w:lang w:eastAsia="ar-SA"/>
        </w:rPr>
      </w:pPr>
    </w:p>
    <w:p w:rsidR="003C7880" w:rsidRPr="006215B4" w:rsidRDefault="003C7880" w:rsidP="003C7880">
      <w:pPr>
        <w:pStyle w:val="Akapitzlist"/>
        <w:numPr>
          <w:ilvl w:val="0"/>
          <w:numId w:val="1"/>
        </w:numPr>
        <w:tabs>
          <w:tab w:val="left" w:pos="284"/>
        </w:tabs>
        <w:autoSpaceDE w:val="0"/>
        <w:spacing w:after="0" w:line="240" w:lineRule="auto"/>
        <w:ind w:left="0" w:firstLine="0"/>
        <w:jc w:val="both"/>
        <w:rPr>
          <w:rFonts w:ascii="Arial" w:hAnsi="Arial" w:cs="Arial"/>
          <w:b/>
          <w:sz w:val="18"/>
          <w:szCs w:val="18"/>
          <w:lang w:eastAsia="ar-SA"/>
        </w:rPr>
      </w:pPr>
      <w:r>
        <w:rPr>
          <w:rFonts w:ascii="Arial" w:hAnsi="Arial" w:cs="Arial"/>
          <w:b/>
          <w:sz w:val="18"/>
          <w:szCs w:val="18"/>
        </w:rPr>
        <w:t xml:space="preserve">Fasolka szparagowa (zielona, żółta) </w:t>
      </w:r>
      <w:r w:rsidRPr="006215B4">
        <w:rPr>
          <w:rFonts w:ascii="Arial" w:hAnsi="Arial" w:cs="Arial"/>
          <w:b/>
          <w:sz w:val="18"/>
          <w:szCs w:val="18"/>
        </w:rPr>
        <w:t>mrożona</w:t>
      </w:r>
    </w:p>
    <w:p w:rsidR="003C7880" w:rsidRPr="003C5541" w:rsidRDefault="003C7880" w:rsidP="003C7880">
      <w:pPr>
        <w:tabs>
          <w:tab w:val="left" w:pos="284"/>
        </w:tabs>
        <w:spacing w:after="0" w:line="240" w:lineRule="auto"/>
        <w:contextualSpacing/>
        <w:jc w:val="both"/>
        <w:rPr>
          <w:rFonts w:ascii="Arial" w:hAnsi="Arial" w:cs="Arial"/>
          <w:sz w:val="18"/>
          <w:szCs w:val="18"/>
        </w:rPr>
      </w:pPr>
      <w:r w:rsidRPr="003C5541">
        <w:rPr>
          <w:rFonts w:ascii="Arial" w:hAnsi="Arial" w:cs="Arial"/>
          <w:sz w:val="18"/>
          <w:szCs w:val="18"/>
        </w:rPr>
        <w:t>Wymagania klasyfikacyjne:</w:t>
      </w:r>
    </w:p>
    <w:p w:rsidR="003C7880" w:rsidRPr="003C5541" w:rsidRDefault="003C7880" w:rsidP="003C7880">
      <w:pPr>
        <w:tabs>
          <w:tab w:val="left" w:pos="284"/>
        </w:tabs>
        <w:spacing w:after="0" w:line="240" w:lineRule="auto"/>
        <w:contextualSpacing/>
        <w:jc w:val="both"/>
        <w:rPr>
          <w:rFonts w:ascii="Arial" w:hAnsi="Arial" w:cs="Arial"/>
          <w:sz w:val="18"/>
          <w:szCs w:val="18"/>
        </w:rPr>
      </w:pPr>
      <w:r w:rsidRPr="003C5541">
        <w:rPr>
          <w:rFonts w:ascii="Arial" w:hAnsi="Arial" w:cs="Arial"/>
          <w:sz w:val="18"/>
          <w:szCs w:val="18"/>
        </w:rPr>
        <w:t>- cięta, bez oblodzeń,</w:t>
      </w:r>
    </w:p>
    <w:p w:rsidR="003C7880" w:rsidRPr="003C5541" w:rsidRDefault="003C7880" w:rsidP="003C7880">
      <w:pPr>
        <w:tabs>
          <w:tab w:val="left" w:pos="284"/>
        </w:tabs>
        <w:spacing w:after="0" w:line="240" w:lineRule="auto"/>
        <w:contextualSpacing/>
        <w:jc w:val="both"/>
        <w:rPr>
          <w:rFonts w:ascii="Arial" w:hAnsi="Arial" w:cs="Arial"/>
          <w:sz w:val="18"/>
          <w:szCs w:val="18"/>
        </w:rPr>
      </w:pPr>
      <w:r w:rsidRPr="003C5541">
        <w:rPr>
          <w:rFonts w:ascii="Arial" w:hAnsi="Arial" w:cs="Arial"/>
          <w:sz w:val="18"/>
          <w:szCs w:val="18"/>
        </w:rPr>
        <w:t>- w opakowaniu jednostkowym ujednolicona wielkość.</w:t>
      </w:r>
    </w:p>
    <w:p w:rsidR="003C7880" w:rsidRPr="003C5541" w:rsidRDefault="003C7880" w:rsidP="003C7880">
      <w:pPr>
        <w:tabs>
          <w:tab w:val="left" w:pos="284"/>
        </w:tabs>
        <w:spacing w:after="0" w:line="240" w:lineRule="auto"/>
        <w:contextualSpacing/>
        <w:jc w:val="both"/>
        <w:rPr>
          <w:rFonts w:ascii="Arial" w:hAnsi="Arial" w:cs="Arial"/>
          <w:sz w:val="18"/>
          <w:szCs w:val="18"/>
        </w:rPr>
      </w:pPr>
      <w:r w:rsidRPr="003C5541">
        <w:rPr>
          <w:rFonts w:ascii="Arial" w:hAnsi="Arial" w:cs="Arial"/>
          <w:sz w:val="18"/>
          <w:szCs w:val="18"/>
        </w:rPr>
        <w:t>Cechy dyskwalifikujące:</w:t>
      </w:r>
    </w:p>
    <w:p w:rsidR="003C7880" w:rsidRPr="003C5541" w:rsidRDefault="003C7880" w:rsidP="003C7880">
      <w:pPr>
        <w:tabs>
          <w:tab w:val="left" w:pos="284"/>
        </w:tabs>
        <w:spacing w:after="0" w:line="240" w:lineRule="auto"/>
        <w:contextualSpacing/>
        <w:jc w:val="both"/>
        <w:rPr>
          <w:rFonts w:ascii="Arial" w:hAnsi="Arial" w:cs="Arial"/>
          <w:sz w:val="18"/>
          <w:szCs w:val="18"/>
        </w:rPr>
      </w:pPr>
      <w:r w:rsidRPr="003C5541">
        <w:rPr>
          <w:rFonts w:ascii="Arial" w:hAnsi="Arial" w:cs="Arial"/>
          <w:sz w:val="18"/>
          <w:szCs w:val="18"/>
        </w:rPr>
        <w:t>- objawy psucia, rozmrożenia, uszkodzenia mechaniczne, zanieczyszczenia fizyczne i organiczne, obce smaki i zapachy. Niedopuszczalne opakowania uszkodzone mechanicznie, zabrudzone, nieoznakowane.</w:t>
      </w:r>
    </w:p>
    <w:p w:rsidR="003C7880" w:rsidRPr="003C5541" w:rsidRDefault="003C7880" w:rsidP="003C7880">
      <w:pPr>
        <w:tabs>
          <w:tab w:val="left" w:pos="284"/>
        </w:tabs>
        <w:spacing w:after="0" w:line="240" w:lineRule="auto"/>
        <w:contextualSpacing/>
        <w:jc w:val="both"/>
        <w:rPr>
          <w:rFonts w:ascii="Arial" w:hAnsi="Arial" w:cs="Arial"/>
          <w:sz w:val="18"/>
          <w:szCs w:val="18"/>
        </w:rPr>
      </w:pPr>
      <w:r w:rsidRPr="003C5541">
        <w:rPr>
          <w:rFonts w:ascii="Arial" w:hAnsi="Arial" w:cs="Arial"/>
          <w:sz w:val="18"/>
          <w:szCs w:val="18"/>
        </w:rPr>
        <w:t>Wymagania dotyczące pakowania:</w:t>
      </w:r>
    </w:p>
    <w:p w:rsidR="003C7880" w:rsidRPr="003C5541" w:rsidRDefault="003C7880" w:rsidP="003C7880">
      <w:pPr>
        <w:tabs>
          <w:tab w:val="left" w:pos="284"/>
        </w:tabs>
        <w:spacing w:after="0" w:line="240" w:lineRule="auto"/>
        <w:contextualSpacing/>
        <w:jc w:val="both"/>
        <w:rPr>
          <w:rFonts w:ascii="Arial" w:hAnsi="Arial" w:cs="Arial"/>
          <w:sz w:val="18"/>
          <w:szCs w:val="18"/>
        </w:rPr>
      </w:pPr>
      <w:r w:rsidRPr="003C5541">
        <w:rPr>
          <w:rFonts w:ascii="Arial" w:hAnsi="Arial" w:cs="Arial"/>
          <w:sz w:val="18"/>
          <w:szCs w:val="18"/>
        </w:rPr>
        <w:t>- opakowanie jednostkowe- torebka foliowa termozgrzewalna, o wadze netto od 0,45 kg do 2,5 kg,</w:t>
      </w:r>
    </w:p>
    <w:p w:rsidR="003C7880" w:rsidRPr="003C5541" w:rsidRDefault="003C7880" w:rsidP="003C7880">
      <w:pPr>
        <w:tabs>
          <w:tab w:val="left" w:pos="284"/>
        </w:tabs>
        <w:spacing w:after="0" w:line="240" w:lineRule="auto"/>
        <w:contextualSpacing/>
        <w:jc w:val="both"/>
        <w:rPr>
          <w:rFonts w:ascii="Arial" w:hAnsi="Arial" w:cs="Arial"/>
          <w:sz w:val="18"/>
          <w:szCs w:val="18"/>
        </w:rPr>
      </w:pPr>
      <w:r w:rsidRPr="003C5541">
        <w:rPr>
          <w:rFonts w:ascii="Arial" w:hAnsi="Arial" w:cs="Arial"/>
          <w:sz w:val="18"/>
          <w:szCs w:val="18"/>
        </w:rPr>
        <w:t>- materiały opakowaniowe dopuszczone do kontaktu z żywnością,</w:t>
      </w:r>
    </w:p>
    <w:p w:rsidR="00495E6C" w:rsidRDefault="003C7880" w:rsidP="003C7880">
      <w:pPr>
        <w:tabs>
          <w:tab w:val="left" w:pos="284"/>
        </w:tabs>
        <w:spacing w:after="0" w:line="240" w:lineRule="auto"/>
        <w:contextualSpacing/>
        <w:jc w:val="both"/>
        <w:rPr>
          <w:rFonts w:ascii="Arial" w:hAnsi="Arial" w:cs="Arial"/>
          <w:sz w:val="18"/>
          <w:szCs w:val="18"/>
        </w:rPr>
      </w:pPr>
      <w:r w:rsidRPr="003C5541">
        <w:rPr>
          <w:rFonts w:ascii="Arial" w:hAnsi="Arial" w:cs="Arial"/>
          <w:sz w:val="18"/>
          <w:szCs w:val="18"/>
        </w:rPr>
        <w:t xml:space="preserve">- oznakowanie powinno zawierać: nazwę produktu, nazwę i adres producenta, wagę netto, termin przydatności do spożycia, warunki przechowywania, informacje o alergenach występujących w produkcie. </w:t>
      </w:r>
    </w:p>
    <w:p w:rsidR="003C7880" w:rsidRDefault="003C7880" w:rsidP="003C7880">
      <w:pPr>
        <w:tabs>
          <w:tab w:val="left" w:pos="284"/>
        </w:tabs>
        <w:spacing w:after="0" w:line="240" w:lineRule="auto"/>
        <w:contextualSpacing/>
        <w:jc w:val="both"/>
        <w:rPr>
          <w:rFonts w:ascii="Arial" w:hAnsi="Arial" w:cs="Arial"/>
          <w:sz w:val="18"/>
          <w:szCs w:val="18"/>
        </w:rPr>
      </w:pPr>
      <w:r w:rsidRPr="003C5541">
        <w:rPr>
          <w:rFonts w:ascii="Arial" w:hAnsi="Arial" w:cs="Arial"/>
          <w:sz w:val="18"/>
          <w:szCs w:val="18"/>
        </w:rPr>
        <w:t>Termin przydatności do spożycia w dniu dostawy- minimum 6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6215B4" w:rsidRDefault="003C7880" w:rsidP="003C7880">
      <w:pPr>
        <w:pStyle w:val="Akapitzlist"/>
        <w:numPr>
          <w:ilvl w:val="0"/>
          <w:numId w:val="1"/>
        </w:numPr>
        <w:tabs>
          <w:tab w:val="left" w:pos="284"/>
        </w:tabs>
        <w:autoSpaceDE w:val="0"/>
        <w:spacing w:after="0" w:line="240" w:lineRule="auto"/>
        <w:ind w:left="426" w:hanging="426"/>
        <w:jc w:val="both"/>
        <w:rPr>
          <w:rFonts w:ascii="Arial" w:hAnsi="Arial" w:cs="Arial"/>
          <w:b/>
          <w:sz w:val="18"/>
          <w:szCs w:val="18"/>
          <w:lang w:eastAsia="ar-SA"/>
        </w:rPr>
      </w:pPr>
      <w:r>
        <w:rPr>
          <w:rFonts w:ascii="Arial" w:hAnsi="Arial" w:cs="Arial"/>
          <w:b/>
          <w:sz w:val="18"/>
          <w:szCs w:val="18"/>
        </w:rPr>
        <w:t xml:space="preserve">Flaki wołowe, blanszowane, </w:t>
      </w:r>
      <w:r w:rsidRPr="006215B4">
        <w:rPr>
          <w:rFonts w:ascii="Arial" w:hAnsi="Arial" w:cs="Arial"/>
          <w:b/>
          <w:sz w:val="18"/>
          <w:szCs w:val="18"/>
        </w:rPr>
        <w:t>mroż</w:t>
      </w:r>
      <w:r>
        <w:rPr>
          <w:rFonts w:ascii="Arial" w:hAnsi="Arial" w:cs="Arial"/>
          <w:b/>
          <w:sz w:val="18"/>
          <w:szCs w:val="18"/>
        </w:rPr>
        <w:t>one</w:t>
      </w:r>
    </w:p>
    <w:p w:rsidR="003C7880" w:rsidRPr="00F05E7E" w:rsidRDefault="003C7880" w:rsidP="003C7880">
      <w:pPr>
        <w:tabs>
          <w:tab w:val="left" w:pos="284"/>
        </w:tabs>
        <w:spacing w:after="0" w:line="240" w:lineRule="auto"/>
        <w:contextualSpacing/>
        <w:jc w:val="both"/>
        <w:rPr>
          <w:rFonts w:ascii="Arial" w:hAnsi="Arial" w:cs="Arial"/>
          <w:sz w:val="18"/>
          <w:szCs w:val="18"/>
        </w:rPr>
      </w:pPr>
      <w:r w:rsidRPr="00F05E7E">
        <w:rPr>
          <w:rFonts w:ascii="Arial" w:hAnsi="Arial" w:cs="Arial"/>
          <w:sz w:val="18"/>
          <w:szCs w:val="18"/>
        </w:rPr>
        <w:t>Wymagania klasyfikacyjne:</w:t>
      </w:r>
    </w:p>
    <w:p w:rsidR="003C7880" w:rsidRPr="00F05E7E" w:rsidRDefault="003C7880" w:rsidP="003C7880">
      <w:pPr>
        <w:autoSpaceDE w:val="0"/>
        <w:spacing w:after="0" w:line="240" w:lineRule="auto"/>
        <w:contextualSpacing/>
        <w:jc w:val="both"/>
        <w:rPr>
          <w:rFonts w:ascii="Arial" w:hAnsi="Arial" w:cs="Arial"/>
          <w:sz w:val="18"/>
          <w:szCs w:val="18"/>
          <w:lang w:eastAsia="ar-SA"/>
        </w:rPr>
      </w:pPr>
      <w:r w:rsidRPr="00F05E7E">
        <w:rPr>
          <w:rFonts w:ascii="Arial" w:hAnsi="Arial" w:cs="Arial"/>
          <w:sz w:val="18"/>
          <w:szCs w:val="18"/>
          <w:lang w:eastAsia="ar-SA"/>
        </w:rPr>
        <w:t>- flak wołowy 100%, półprodukt gotowy, krojony, gotowany, bez wody;</w:t>
      </w:r>
    </w:p>
    <w:p w:rsidR="003C7880" w:rsidRPr="00F05E7E" w:rsidRDefault="003C7880" w:rsidP="003C7880">
      <w:pPr>
        <w:autoSpaceDE w:val="0"/>
        <w:spacing w:after="0" w:line="240" w:lineRule="auto"/>
        <w:contextualSpacing/>
        <w:jc w:val="both"/>
        <w:rPr>
          <w:rFonts w:ascii="Arial" w:hAnsi="Arial" w:cs="Arial"/>
          <w:sz w:val="18"/>
          <w:szCs w:val="18"/>
          <w:lang w:eastAsia="ar-SA"/>
        </w:rPr>
      </w:pPr>
      <w:r w:rsidRPr="00F05E7E">
        <w:rPr>
          <w:rFonts w:ascii="Arial" w:hAnsi="Arial" w:cs="Arial"/>
          <w:sz w:val="18"/>
          <w:szCs w:val="18"/>
          <w:lang w:eastAsia="ar-SA"/>
        </w:rPr>
        <w:t xml:space="preserve">- wygląd: kolor jasnokremowy, powierzchnia czysta, lekko wilgotna, </w:t>
      </w:r>
    </w:p>
    <w:p w:rsidR="003C7880" w:rsidRPr="00F05E7E" w:rsidRDefault="003C7880" w:rsidP="003C7880">
      <w:pPr>
        <w:autoSpaceDE w:val="0"/>
        <w:spacing w:after="0" w:line="240" w:lineRule="auto"/>
        <w:contextualSpacing/>
        <w:jc w:val="both"/>
        <w:rPr>
          <w:rFonts w:ascii="Arial" w:hAnsi="Arial" w:cs="Arial"/>
          <w:sz w:val="18"/>
          <w:szCs w:val="18"/>
          <w:lang w:eastAsia="ar-SA"/>
        </w:rPr>
      </w:pPr>
      <w:r w:rsidRPr="00F05E7E">
        <w:rPr>
          <w:rFonts w:ascii="Arial" w:hAnsi="Arial" w:cs="Arial"/>
          <w:sz w:val="18"/>
          <w:szCs w:val="18"/>
          <w:lang w:eastAsia="ar-SA"/>
        </w:rPr>
        <w:t>- zapach swoisty, charakterystyczny dla mięsa wołowego.</w:t>
      </w:r>
    </w:p>
    <w:p w:rsidR="003C7880" w:rsidRPr="00F05E7E" w:rsidRDefault="003C7880" w:rsidP="003C7880">
      <w:pPr>
        <w:autoSpaceDE w:val="0"/>
        <w:spacing w:after="0" w:line="240" w:lineRule="auto"/>
        <w:contextualSpacing/>
        <w:jc w:val="both"/>
        <w:rPr>
          <w:rFonts w:ascii="Arial" w:hAnsi="Arial" w:cs="Arial"/>
          <w:sz w:val="18"/>
          <w:szCs w:val="18"/>
          <w:lang w:eastAsia="ar-SA"/>
        </w:rPr>
      </w:pPr>
      <w:r w:rsidRPr="00F05E7E">
        <w:rPr>
          <w:rFonts w:ascii="Arial" w:hAnsi="Arial" w:cs="Arial"/>
          <w:sz w:val="18"/>
          <w:szCs w:val="18"/>
          <w:lang w:eastAsia="ar-SA"/>
        </w:rPr>
        <w:t>Cechy dyskwalifikujące:</w:t>
      </w:r>
    </w:p>
    <w:p w:rsidR="003C7880" w:rsidRPr="00F05E7E" w:rsidRDefault="003C7880" w:rsidP="003C7880">
      <w:pPr>
        <w:autoSpaceDE w:val="0"/>
        <w:spacing w:after="0" w:line="240" w:lineRule="auto"/>
        <w:contextualSpacing/>
        <w:jc w:val="both"/>
        <w:rPr>
          <w:rFonts w:ascii="Arial" w:hAnsi="Arial" w:cs="Arial"/>
          <w:sz w:val="18"/>
          <w:szCs w:val="18"/>
          <w:lang w:eastAsia="ar-SA"/>
        </w:rPr>
      </w:pPr>
      <w:r w:rsidRPr="00F05E7E">
        <w:rPr>
          <w:rFonts w:ascii="Arial" w:hAnsi="Arial" w:cs="Arial"/>
          <w:sz w:val="18"/>
          <w:szCs w:val="18"/>
          <w:lang w:eastAsia="ar-SA"/>
        </w:rPr>
        <w:t>- objawy psucia, rozmrożenia, obce posmaki, zapachy, oślizgłość, nalot pleśni, uszkodzenia mechanic</w:t>
      </w:r>
      <w:r>
        <w:rPr>
          <w:rFonts w:ascii="Arial" w:hAnsi="Arial" w:cs="Arial"/>
          <w:sz w:val="18"/>
          <w:szCs w:val="18"/>
          <w:lang w:eastAsia="ar-SA"/>
        </w:rPr>
        <w:t xml:space="preserve">zne, zanieczyszczenia fizyczne </w:t>
      </w:r>
      <w:r w:rsidRPr="00F05E7E">
        <w:rPr>
          <w:rFonts w:ascii="Arial" w:hAnsi="Arial" w:cs="Arial"/>
          <w:sz w:val="18"/>
          <w:szCs w:val="18"/>
          <w:lang w:eastAsia="ar-SA"/>
        </w:rPr>
        <w:t>i organiczne. Niedopuszczalne opakowania uszkodzone mechanicznie, zabrudzone, z obcym zapachem, nieoznakowane.</w:t>
      </w:r>
    </w:p>
    <w:p w:rsidR="003C7880" w:rsidRPr="00F05E7E" w:rsidRDefault="003C7880" w:rsidP="003C7880">
      <w:pPr>
        <w:autoSpaceDE w:val="0"/>
        <w:spacing w:after="0" w:line="240" w:lineRule="auto"/>
        <w:contextualSpacing/>
        <w:jc w:val="both"/>
        <w:rPr>
          <w:rFonts w:ascii="Arial" w:hAnsi="Arial" w:cs="Arial"/>
          <w:sz w:val="18"/>
          <w:szCs w:val="18"/>
          <w:lang w:eastAsia="ar-SA"/>
        </w:rPr>
      </w:pPr>
      <w:r w:rsidRPr="00F05E7E">
        <w:rPr>
          <w:rFonts w:ascii="Arial" w:hAnsi="Arial" w:cs="Arial"/>
          <w:sz w:val="18"/>
          <w:szCs w:val="18"/>
          <w:lang w:eastAsia="ar-SA"/>
        </w:rPr>
        <w:t>Wymagania dotyczące pakowania:</w:t>
      </w:r>
    </w:p>
    <w:p w:rsidR="003C7880" w:rsidRPr="00F05E7E" w:rsidRDefault="003C7880" w:rsidP="003C7880">
      <w:pPr>
        <w:autoSpaceDE w:val="0"/>
        <w:spacing w:after="0" w:line="240" w:lineRule="auto"/>
        <w:contextualSpacing/>
        <w:jc w:val="both"/>
        <w:rPr>
          <w:rFonts w:ascii="Arial" w:hAnsi="Arial" w:cs="Arial"/>
          <w:sz w:val="18"/>
          <w:szCs w:val="18"/>
          <w:lang w:eastAsia="ar-SA"/>
        </w:rPr>
      </w:pPr>
      <w:r w:rsidRPr="00F05E7E">
        <w:rPr>
          <w:rFonts w:ascii="Arial" w:hAnsi="Arial" w:cs="Arial"/>
          <w:sz w:val="18"/>
          <w:szCs w:val="18"/>
          <w:lang w:eastAsia="ar-SA"/>
        </w:rPr>
        <w:t>- opakowanie - opakowania foliowe przeznaczone do kontaktu z żywnością, od 0,5 kg do 1 kg.</w:t>
      </w:r>
    </w:p>
    <w:p w:rsidR="003C7880" w:rsidRPr="00F05E7E" w:rsidRDefault="003C7880" w:rsidP="003C7880">
      <w:pPr>
        <w:autoSpaceDE w:val="0"/>
        <w:spacing w:after="0" w:line="240" w:lineRule="auto"/>
        <w:contextualSpacing/>
        <w:jc w:val="both"/>
        <w:rPr>
          <w:rFonts w:ascii="Arial" w:hAnsi="Arial" w:cs="Arial"/>
          <w:sz w:val="18"/>
          <w:szCs w:val="18"/>
          <w:lang w:eastAsia="ar-SA"/>
        </w:rPr>
      </w:pPr>
      <w:r w:rsidRPr="00F05E7E">
        <w:rPr>
          <w:rFonts w:ascii="Arial" w:hAnsi="Arial" w:cs="Arial"/>
          <w:sz w:val="18"/>
          <w:szCs w:val="18"/>
          <w:lang w:eastAsia="ar-SA"/>
        </w:rPr>
        <w:t xml:space="preserve">- do każdego jednostkowego opakowania powinna być dołączona etykieta zawierająca dane: nazwę produktu, nazwę </w:t>
      </w:r>
      <w:r w:rsidR="00495E6C">
        <w:rPr>
          <w:rFonts w:ascii="Arial" w:hAnsi="Arial" w:cs="Arial"/>
          <w:sz w:val="18"/>
          <w:szCs w:val="18"/>
          <w:lang w:eastAsia="ar-SA"/>
        </w:rPr>
        <w:br/>
      </w:r>
      <w:r w:rsidRPr="00F05E7E">
        <w:rPr>
          <w:rFonts w:ascii="Arial" w:hAnsi="Arial" w:cs="Arial"/>
          <w:sz w:val="18"/>
          <w:szCs w:val="18"/>
          <w:lang w:eastAsia="ar-SA"/>
        </w:rPr>
        <w:t>i adres producenta, kraj pochodzenia, wagę netto, termin przydatności do spożycia, warunki przechowywania, oznaczenie partii produkcyjnej.</w:t>
      </w:r>
    </w:p>
    <w:p w:rsidR="003C7880" w:rsidRDefault="003C7880" w:rsidP="003C7880">
      <w:pPr>
        <w:tabs>
          <w:tab w:val="left" w:pos="284"/>
        </w:tabs>
        <w:spacing w:after="0" w:line="240" w:lineRule="auto"/>
        <w:contextualSpacing/>
        <w:jc w:val="both"/>
        <w:rPr>
          <w:rFonts w:ascii="Arial" w:eastAsia="Times New Roman" w:hAnsi="Arial" w:cs="Arial"/>
          <w:color w:val="000000"/>
          <w:sz w:val="18"/>
          <w:szCs w:val="18"/>
          <w:lang w:bidi="pl-PL"/>
        </w:rPr>
      </w:pPr>
      <w:r w:rsidRPr="00F05E7E">
        <w:rPr>
          <w:rFonts w:ascii="Arial" w:hAnsi="Arial" w:cs="Arial"/>
          <w:sz w:val="18"/>
          <w:szCs w:val="18"/>
          <w:lang w:eastAsia="ar-SA"/>
        </w:rPr>
        <w:t xml:space="preserve">Termin przydatności do spożycia w dniu dostawy- </w:t>
      </w:r>
      <w:r w:rsidRPr="00F05E7E">
        <w:rPr>
          <w:rFonts w:ascii="Arial" w:eastAsia="Times New Roman" w:hAnsi="Arial" w:cs="Arial"/>
          <w:color w:val="000000"/>
          <w:sz w:val="18"/>
          <w:szCs w:val="18"/>
          <w:lang w:bidi="pl-PL"/>
        </w:rPr>
        <w:t>6 miesięcy.</w:t>
      </w:r>
    </w:p>
    <w:p w:rsidR="003C7880" w:rsidRDefault="003C7880" w:rsidP="003C7880">
      <w:pPr>
        <w:tabs>
          <w:tab w:val="left" w:pos="284"/>
        </w:tabs>
        <w:spacing w:after="0" w:line="240" w:lineRule="auto"/>
        <w:contextualSpacing/>
        <w:jc w:val="both"/>
        <w:rPr>
          <w:rFonts w:ascii="Arial" w:eastAsia="Times New Roman" w:hAnsi="Arial" w:cs="Arial"/>
          <w:color w:val="000000"/>
          <w:sz w:val="18"/>
          <w:szCs w:val="18"/>
          <w:lang w:bidi="pl-PL"/>
        </w:rPr>
      </w:pPr>
    </w:p>
    <w:p w:rsidR="003C7880" w:rsidRPr="00731FF6" w:rsidRDefault="003C7880" w:rsidP="003C7880">
      <w:pPr>
        <w:pStyle w:val="Akapitzlist"/>
        <w:numPr>
          <w:ilvl w:val="0"/>
          <w:numId w:val="1"/>
        </w:numPr>
        <w:autoSpaceDE w:val="0"/>
        <w:spacing w:after="0" w:line="240" w:lineRule="auto"/>
        <w:ind w:left="284" w:hanging="284"/>
        <w:jc w:val="both"/>
        <w:rPr>
          <w:rFonts w:ascii="Arial" w:hAnsi="Arial" w:cs="Arial"/>
          <w:b/>
          <w:sz w:val="18"/>
          <w:szCs w:val="18"/>
          <w:lang w:eastAsia="ar-SA"/>
        </w:rPr>
      </w:pPr>
      <w:r>
        <w:rPr>
          <w:rFonts w:ascii="Arial" w:hAnsi="Arial" w:cs="Arial"/>
          <w:b/>
          <w:sz w:val="18"/>
          <w:szCs w:val="18"/>
        </w:rPr>
        <w:t xml:space="preserve">Groszek zielony </w:t>
      </w:r>
      <w:r w:rsidRPr="00731FF6">
        <w:rPr>
          <w:rFonts w:ascii="Arial" w:hAnsi="Arial" w:cs="Arial"/>
          <w:b/>
          <w:sz w:val="18"/>
          <w:szCs w:val="18"/>
        </w:rPr>
        <w:t xml:space="preserve">mrożony </w:t>
      </w:r>
      <w:r w:rsidRPr="00731FF6">
        <w:rPr>
          <w:rFonts w:ascii="Arial" w:hAnsi="Arial" w:cs="Arial"/>
          <w:b/>
          <w:sz w:val="18"/>
          <w:szCs w:val="18"/>
          <w:lang w:eastAsia="ar-SA"/>
        </w:rPr>
        <w:t xml:space="preserve"> </w:t>
      </w:r>
    </w:p>
    <w:p w:rsidR="003C7880" w:rsidRPr="00731FF6" w:rsidRDefault="003C7880" w:rsidP="003C7880">
      <w:pPr>
        <w:autoSpaceDE w:val="0"/>
        <w:spacing w:after="0" w:line="240" w:lineRule="auto"/>
        <w:contextualSpacing/>
        <w:jc w:val="both"/>
        <w:rPr>
          <w:rFonts w:ascii="Arial" w:hAnsi="Arial" w:cs="Arial"/>
          <w:sz w:val="18"/>
          <w:szCs w:val="18"/>
          <w:lang w:eastAsia="ar-SA"/>
        </w:rPr>
      </w:pPr>
      <w:r w:rsidRPr="00731FF6">
        <w:rPr>
          <w:rFonts w:ascii="Arial" w:hAnsi="Arial" w:cs="Arial"/>
          <w:sz w:val="18"/>
          <w:szCs w:val="18"/>
          <w:lang w:eastAsia="ar-SA"/>
        </w:rPr>
        <w:t>Wymagania klasyfikacyjne:</w:t>
      </w:r>
    </w:p>
    <w:p w:rsidR="003C7880" w:rsidRPr="00731FF6" w:rsidRDefault="003C7880" w:rsidP="003C7880">
      <w:pPr>
        <w:autoSpaceDE w:val="0"/>
        <w:spacing w:after="0" w:line="240" w:lineRule="auto"/>
        <w:contextualSpacing/>
        <w:jc w:val="both"/>
        <w:rPr>
          <w:rFonts w:ascii="Arial" w:hAnsi="Arial" w:cs="Arial"/>
          <w:sz w:val="18"/>
          <w:szCs w:val="18"/>
          <w:lang w:eastAsia="ar-SA"/>
        </w:rPr>
      </w:pPr>
      <w:r w:rsidRPr="00731FF6">
        <w:rPr>
          <w:rFonts w:ascii="Arial" w:hAnsi="Arial" w:cs="Arial"/>
          <w:sz w:val="18"/>
          <w:szCs w:val="18"/>
          <w:lang w:eastAsia="ar-SA"/>
        </w:rPr>
        <w:t>- barwy zielonej, bez oblodzeń,</w:t>
      </w:r>
    </w:p>
    <w:p w:rsidR="003C7880" w:rsidRPr="00731FF6" w:rsidRDefault="003C7880" w:rsidP="003C7880">
      <w:pPr>
        <w:autoSpaceDE w:val="0"/>
        <w:spacing w:after="0" w:line="240" w:lineRule="auto"/>
        <w:contextualSpacing/>
        <w:jc w:val="both"/>
        <w:rPr>
          <w:rFonts w:ascii="Arial" w:hAnsi="Arial" w:cs="Arial"/>
          <w:sz w:val="18"/>
          <w:szCs w:val="18"/>
          <w:lang w:eastAsia="ar-SA"/>
        </w:rPr>
      </w:pPr>
      <w:r w:rsidRPr="00731FF6">
        <w:rPr>
          <w:rFonts w:ascii="Arial" w:hAnsi="Arial" w:cs="Arial"/>
          <w:sz w:val="18"/>
          <w:szCs w:val="18"/>
          <w:lang w:eastAsia="ar-SA"/>
        </w:rPr>
        <w:t>Cechy dyskwalifikujące:</w:t>
      </w:r>
    </w:p>
    <w:p w:rsidR="003C7880" w:rsidRPr="00731FF6" w:rsidRDefault="003C7880" w:rsidP="003C7880">
      <w:pPr>
        <w:autoSpaceDE w:val="0"/>
        <w:spacing w:after="0" w:line="240" w:lineRule="auto"/>
        <w:contextualSpacing/>
        <w:jc w:val="both"/>
        <w:rPr>
          <w:rFonts w:ascii="Arial" w:hAnsi="Arial" w:cs="Arial"/>
          <w:sz w:val="18"/>
          <w:szCs w:val="18"/>
          <w:lang w:eastAsia="ar-SA"/>
        </w:rPr>
      </w:pPr>
      <w:r w:rsidRPr="00731FF6">
        <w:rPr>
          <w:rFonts w:ascii="Arial" w:hAnsi="Arial" w:cs="Arial"/>
          <w:sz w:val="18"/>
          <w:szCs w:val="18"/>
          <w:lang w:eastAsia="ar-SA"/>
        </w:rPr>
        <w:t>- objawy psucia, rozmroż</w:t>
      </w:r>
      <w:r>
        <w:rPr>
          <w:rFonts w:ascii="Arial" w:hAnsi="Arial" w:cs="Arial"/>
          <w:sz w:val="18"/>
          <w:szCs w:val="18"/>
          <w:lang w:eastAsia="ar-SA"/>
        </w:rPr>
        <w:t xml:space="preserve">enia, uszkodzenia mechaniczne, ziarna </w:t>
      </w:r>
      <w:r w:rsidRPr="00731FF6">
        <w:rPr>
          <w:rFonts w:ascii="Arial" w:hAnsi="Arial" w:cs="Arial"/>
          <w:sz w:val="18"/>
          <w:szCs w:val="18"/>
          <w:lang w:eastAsia="ar-SA"/>
        </w:rPr>
        <w:t>posklejane, zanieczyszczenia fizyczne i organiczne, obce smaki i zapachy. Niedopuszczalne opakowania uszkodzone mechanicznie, zabrudzone, nieoznakowane.</w:t>
      </w:r>
    </w:p>
    <w:p w:rsidR="003C7880" w:rsidRPr="00731FF6" w:rsidRDefault="003C7880" w:rsidP="003C7880">
      <w:pPr>
        <w:autoSpaceDE w:val="0"/>
        <w:spacing w:after="0" w:line="240" w:lineRule="auto"/>
        <w:contextualSpacing/>
        <w:jc w:val="both"/>
        <w:rPr>
          <w:rFonts w:ascii="Arial" w:hAnsi="Arial" w:cs="Arial"/>
          <w:sz w:val="18"/>
          <w:szCs w:val="18"/>
          <w:lang w:eastAsia="ar-SA"/>
        </w:rPr>
      </w:pPr>
      <w:r w:rsidRPr="00731FF6">
        <w:rPr>
          <w:rFonts w:ascii="Arial" w:hAnsi="Arial" w:cs="Arial"/>
          <w:sz w:val="18"/>
          <w:szCs w:val="18"/>
          <w:lang w:eastAsia="ar-SA"/>
        </w:rPr>
        <w:t>Wymagania dotyczące pakowania:</w:t>
      </w:r>
    </w:p>
    <w:p w:rsidR="003C7880" w:rsidRPr="00731FF6" w:rsidRDefault="003C7880" w:rsidP="003C7880">
      <w:pPr>
        <w:autoSpaceDE w:val="0"/>
        <w:spacing w:after="0" w:line="240" w:lineRule="auto"/>
        <w:contextualSpacing/>
        <w:jc w:val="both"/>
        <w:rPr>
          <w:rFonts w:ascii="Arial" w:hAnsi="Arial" w:cs="Arial"/>
          <w:sz w:val="18"/>
          <w:szCs w:val="18"/>
          <w:lang w:eastAsia="ar-SA"/>
        </w:rPr>
      </w:pPr>
      <w:r w:rsidRPr="00731FF6">
        <w:rPr>
          <w:rFonts w:ascii="Arial" w:hAnsi="Arial" w:cs="Arial"/>
          <w:sz w:val="18"/>
          <w:szCs w:val="18"/>
          <w:lang w:eastAsia="ar-SA"/>
        </w:rPr>
        <w:t>- opakowanie jednostkowe- torebka foliowa termozgrzewalna, o wadze netto od 0,45 kg do 2,5 kg,</w:t>
      </w:r>
    </w:p>
    <w:p w:rsidR="003C7880" w:rsidRPr="00731FF6" w:rsidRDefault="003C7880" w:rsidP="003C7880">
      <w:pPr>
        <w:autoSpaceDE w:val="0"/>
        <w:spacing w:after="0" w:line="240" w:lineRule="auto"/>
        <w:contextualSpacing/>
        <w:jc w:val="both"/>
        <w:rPr>
          <w:rFonts w:ascii="Arial" w:hAnsi="Arial" w:cs="Arial"/>
          <w:sz w:val="18"/>
          <w:szCs w:val="18"/>
          <w:lang w:eastAsia="ar-SA"/>
        </w:rPr>
      </w:pPr>
      <w:r w:rsidRPr="00731FF6">
        <w:rPr>
          <w:rFonts w:ascii="Arial" w:hAnsi="Arial" w:cs="Arial"/>
          <w:sz w:val="18"/>
          <w:szCs w:val="18"/>
          <w:lang w:eastAsia="ar-SA"/>
        </w:rPr>
        <w:t>- opakowanie zbiorcze</w:t>
      </w:r>
      <w:r>
        <w:rPr>
          <w:rFonts w:ascii="Arial" w:hAnsi="Arial" w:cs="Arial"/>
          <w:sz w:val="18"/>
          <w:szCs w:val="18"/>
          <w:lang w:eastAsia="ar-SA"/>
        </w:rPr>
        <w:t xml:space="preserve"> </w:t>
      </w:r>
      <w:r w:rsidRPr="00731FF6">
        <w:rPr>
          <w:rFonts w:ascii="Arial" w:hAnsi="Arial" w:cs="Arial"/>
          <w:sz w:val="18"/>
          <w:szCs w:val="18"/>
          <w:lang w:eastAsia="ar-SA"/>
        </w:rPr>
        <w:t>- karton zbiorcze,</w:t>
      </w:r>
    </w:p>
    <w:p w:rsidR="003C7880" w:rsidRPr="00731FF6" w:rsidRDefault="003C7880" w:rsidP="003C7880">
      <w:pPr>
        <w:autoSpaceDE w:val="0"/>
        <w:spacing w:after="0" w:line="240" w:lineRule="auto"/>
        <w:contextualSpacing/>
        <w:jc w:val="both"/>
        <w:rPr>
          <w:rFonts w:ascii="Arial" w:hAnsi="Arial" w:cs="Arial"/>
          <w:sz w:val="18"/>
          <w:szCs w:val="18"/>
          <w:lang w:eastAsia="ar-SA"/>
        </w:rPr>
      </w:pPr>
      <w:r w:rsidRPr="00731FF6">
        <w:rPr>
          <w:rFonts w:ascii="Arial" w:hAnsi="Arial" w:cs="Arial"/>
          <w:sz w:val="18"/>
          <w:szCs w:val="18"/>
          <w:lang w:eastAsia="ar-SA"/>
        </w:rPr>
        <w:lastRenderedPageBreak/>
        <w:t>- materiały opakowaniowe dopuszczone do kontaktu z żywnością,</w:t>
      </w:r>
      <w:r w:rsidRPr="00731FF6">
        <w:rPr>
          <w:rFonts w:ascii="Arial" w:hAnsi="Arial" w:cs="Arial"/>
          <w:sz w:val="18"/>
          <w:szCs w:val="18"/>
          <w:lang w:eastAsia="ar-SA"/>
        </w:rPr>
        <w:tab/>
      </w:r>
    </w:p>
    <w:p w:rsidR="00495E6C" w:rsidRDefault="003C7880" w:rsidP="003C7880">
      <w:pPr>
        <w:tabs>
          <w:tab w:val="left" w:pos="284"/>
        </w:tabs>
        <w:spacing w:after="0" w:line="240" w:lineRule="auto"/>
        <w:contextualSpacing/>
        <w:jc w:val="both"/>
        <w:rPr>
          <w:rFonts w:ascii="Arial" w:hAnsi="Arial" w:cs="Arial"/>
          <w:sz w:val="18"/>
          <w:szCs w:val="18"/>
          <w:lang w:eastAsia="ar-SA"/>
        </w:rPr>
      </w:pPr>
      <w:r w:rsidRPr="00731FF6">
        <w:rPr>
          <w:rFonts w:ascii="Arial" w:hAnsi="Arial" w:cs="Arial"/>
          <w:sz w:val="18"/>
          <w:szCs w:val="18"/>
          <w:lang w:eastAsia="ar-SA"/>
        </w:rPr>
        <w:t xml:space="preserve">- oznakowanie powinno zawierać: nazwę produktu, nazwę i adres producenta, wagę netto, termin przydatności do spożycia, warunki przechowywania, informacje o alergenach występujących w produkcie.  </w:t>
      </w:r>
    </w:p>
    <w:p w:rsidR="003C7880" w:rsidRDefault="003C7880" w:rsidP="003C7880">
      <w:pPr>
        <w:tabs>
          <w:tab w:val="left" w:pos="284"/>
        </w:tabs>
        <w:spacing w:after="0" w:line="240" w:lineRule="auto"/>
        <w:contextualSpacing/>
        <w:jc w:val="both"/>
        <w:rPr>
          <w:rFonts w:ascii="Arial" w:hAnsi="Arial" w:cs="Arial"/>
          <w:sz w:val="18"/>
          <w:szCs w:val="18"/>
          <w:lang w:eastAsia="ar-SA"/>
        </w:rPr>
      </w:pPr>
      <w:r w:rsidRPr="00731FF6">
        <w:rPr>
          <w:rFonts w:ascii="Arial" w:hAnsi="Arial" w:cs="Arial"/>
          <w:sz w:val="18"/>
          <w:szCs w:val="18"/>
          <w:lang w:eastAsia="ar-SA"/>
        </w:rPr>
        <w:t>Termin przydatności do spożycia w dniu dostawy - minimum 6 miesięcy.</w:t>
      </w:r>
    </w:p>
    <w:p w:rsidR="003C7880" w:rsidRDefault="003C7880" w:rsidP="003C7880">
      <w:pPr>
        <w:tabs>
          <w:tab w:val="left" w:pos="284"/>
        </w:tabs>
        <w:spacing w:after="0" w:line="240" w:lineRule="auto"/>
        <w:contextualSpacing/>
        <w:jc w:val="both"/>
        <w:rPr>
          <w:rFonts w:ascii="Arial" w:hAnsi="Arial" w:cs="Arial"/>
          <w:sz w:val="18"/>
          <w:szCs w:val="18"/>
          <w:lang w:eastAsia="ar-SA"/>
        </w:rPr>
      </w:pPr>
    </w:p>
    <w:p w:rsidR="003C7880" w:rsidRPr="00731FF6" w:rsidRDefault="003C7880" w:rsidP="003C7880">
      <w:pPr>
        <w:pStyle w:val="Akapitzlist"/>
        <w:numPr>
          <w:ilvl w:val="0"/>
          <w:numId w:val="1"/>
        </w:numPr>
        <w:autoSpaceDE w:val="0"/>
        <w:spacing w:after="0" w:line="240" w:lineRule="auto"/>
        <w:ind w:left="284" w:hanging="284"/>
        <w:jc w:val="both"/>
        <w:rPr>
          <w:rFonts w:ascii="Arial" w:hAnsi="Arial" w:cs="Arial"/>
          <w:b/>
          <w:sz w:val="18"/>
          <w:szCs w:val="18"/>
          <w:lang w:eastAsia="ar-SA"/>
        </w:rPr>
      </w:pPr>
      <w:r>
        <w:rPr>
          <w:rFonts w:ascii="Arial" w:hAnsi="Arial" w:cs="Arial"/>
          <w:b/>
          <w:sz w:val="18"/>
          <w:szCs w:val="18"/>
        </w:rPr>
        <w:t xml:space="preserve">Kalafior </w:t>
      </w:r>
      <w:r w:rsidRPr="00731FF6">
        <w:rPr>
          <w:rFonts w:ascii="Arial" w:hAnsi="Arial" w:cs="Arial"/>
          <w:b/>
          <w:sz w:val="18"/>
          <w:szCs w:val="18"/>
        </w:rPr>
        <w:t xml:space="preserve">mrożony </w:t>
      </w:r>
      <w:r w:rsidRPr="00731FF6">
        <w:rPr>
          <w:rFonts w:ascii="Arial" w:hAnsi="Arial" w:cs="Arial"/>
          <w:b/>
          <w:sz w:val="18"/>
          <w:szCs w:val="18"/>
          <w:lang w:eastAsia="ar-SA"/>
        </w:rPr>
        <w:t xml:space="preserve"> </w:t>
      </w:r>
    </w:p>
    <w:p w:rsidR="003C7880" w:rsidRPr="004B5BD4" w:rsidRDefault="003C7880" w:rsidP="003C7880">
      <w:pPr>
        <w:tabs>
          <w:tab w:val="left" w:pos="284"/>
        </w:tabs>
        <w:spacing w:after="0" w:line="240" w:lineRule="auto"/>
        <w:contextualSpacing/>
        <w:jc w:val="both"/>
        <w:rPr>
          <w:rFonts w:ascii="Arial" w:hAnsi="Arial" w:cs="Arial"/>
          <w:sz w:val="18"/>
          <w:szCs w:val="18"/>
        </w:rPr>
      </w:pPr>
      <w:r w:rsidRPr="004B5BD4">
        <w:rPr>
          <w:rFonts w:ascii="Arial" w:hAnsi="Arial" w:cs="Arial"/>
          <w:sz w:val="18"/>
          <w:szCs w:val="18"/>
        </w:rPr>
        <w:t>Wymagania klasyfikacyjne:</w:t>
      </w:r>
    </w:p>
    <w:p w:rsidR="003C7880" w:rsidRPr="004B5BD4" w:rsidRDefault="003C7880" w:rsidP="003C7880">
      <w:pPr>
        <w:tabs>
          <w:tab w:val="left" w:pos="284"/>
        </w:tabs>
        <w:spacing w:after="0" w:line="240" w:lineRule="auto"/>
        <w:contextualSpacing/>
        <w:jc w:val="both"/>
        <w:rPr>
          <w:rFonts w:ascii="Arial" w:hAnsi="Arial" w:cs="Arial"/>
          <w:sz w:val="18"/>
          <w:szCs w:val="18"/>
        </w:rPr>
      </w:pPr>
      <w:r w:rsidRPr="004B5BD4">
        <w:rPr>
          <w:rFonts w:ascii="Arial" w:hAnsi="Arial" w:cs="Arial"/>
          <w:sz w:val="18"/>
          <w:szCs w:val="18"/>
        </w:rPr>
        <w:t>- różyczki barwy białomlecznej, bez oblodzeń.</w:t>
      </w:r>
    </w:p>
    <w:p w:rsidR="003C7880" w:rsidRPr="004B5BD4" w:rsidRDefault="003C7880" w:rsidP="003C7880">
      <w:pPr>
        <w:tabs>
          <w:tab w:val="left" w:pos="284"/>
        </w:tabs>
        <w:spacing w:after="0" w:line="240" w:lineRule="auto"/>
        <w:contextualSpacing/>
        <w:jc w:val="both"/>
        <w:rPr>
          <w:rFonts w:ascii="Arial" w:hAnsi="Arial" w:cs="Arial"/>
          <w:sz w:val="18"/>
          <w:szCs w:val="18"/>
        </w:rPr>
      </w:pPr>
      <w:r w:rsidRPr="004B5BD4">
        <w:rPr>
          <w:rFonts w:ascii="Arial" w:hAnsi="Arial" w:cs="Arial"/>
          <w:sz w:val="18"/>
          <w:szCs w:val="18"/>
        </w:rPr>
        <w:t>Cechy dyskwalifikujące:</w:t>
      </w:r>
    </w:p>
    <w:p w:rsidR="003C7880" w:rsidRPr="004B5BD4" w:rsidRDefault="003C7880" w:rsidP="003C7880">
      <w:pPr>
        <w:tabs>
          <w:tab w:val="left" w:pos="284"/>
        </w:tabs>
        <w:spacing w:after="0" w:line="240" w:lineRule="auto"/>
        <w:contextualSpacing/>
        <w:jc w:val="both"/>
        <w:rPr>
          <w:rFonts w:ascii="Arial" w:hAnsi="Arial" w:cs="Arial"/>
          <w:sz w:val="18"/>
          <w:szCs w:val="18"/>
        </w:rPr>
      </w:pPr>
      <w:r w:rsidRPr="004B5BD4">
        <w:rPr>
          <w:rFonts w:ascii="Arial" w:hAnsi="Arial" w:cs="Arial"/>
          <w:sz w:val="18"/>
          <w:szCs w:val="18"/>
        </w:rPr>
        <w:t>- objawy psucia, rozmrożenia, uszkodzenia mechaniczne, różyczki posklejane, zanieczyszczenia fizyczne i organiczne, obce smaki i zapachy. Niedopuszczalne opakowania uszkodzone mechanicznie, zabrudzone, nieoznakowane.</w:t>
      </w:r>
    </w:p>
    <w:p w:rsidR="003C7880" w:rsidRPr="004B5BD4" w:rsidRDefault="003C7880" w:rsidP="003C7880">
      <w:pPr>
        <w:tabs>
          <w:tab w:val="left" w:pos="284"/>
        </w:tabs>
        <w:spacing w:after="0" w:line="240" w:lineRule="auto"/>
        <w:contextualSpacing/>
        <w:jc w:val="both"/>
        <w:rPr>
          <w:rFonts w:ascii="Arial" w:hAnsi="Arial" w:cs="Arial"/>
          <w:sz w:val="18"/>
          <w:szCs w:val="18"/>
        </w:rPr>
      </w:pPr>
      <w:r w:rsidRPr="004B5BD4">
        <w:rPr>
          <w:rFonts w:ascii="Arial" w:hAnsi="Arial" w:cs="Arial"/>
          <w:sz w:val="18"/>
          <w:szCs w:val="18"/>
        </w:rPr>
        <w:t>Wymagania dotyczące pakowania:</w:t>
      </w:r>
    </w:p>
    <w:p w:rsidR="003C7880" w:rsidRPr="004B5BD4" w:rsidRDefault="003C7880" w:rsidP="003C7880">
      <w:pPr>
        <w:tabs>
          <w:tab w:val="left" w:pos="284"/>
        </w:tabs>
        <w:spacing w:after="0" w:line="240" w:lineRule="auto"/>
        <w:contextualSpacing/>
        <w:jc w:val="both"/>
        <w:rPr>
          <w:rFonts w:ascii="Arial" w:hAnsi="Arial" w:cs="Arial"/>
          <w:sz w:val="18"/>
          <w:szCs w:val="18"/>
        </w:rPr>
      </w:pPr>
      <w:r w:rsidRPr="004B5BD4">
        <w:rPr>
          <w:rFonts w:ascii="Arial" w:hAnsi="Arial" w:cs="Arial"/>
          <w:sz w:val="18"/>
          <w:szCs w:val="18"/>
        </w:rPr>
        <w:t>- opakowanie jednostkowe - torebka foliowa termozgrzewalna, o wadze netto od 0,45 kg do 2,5 kg,</w:t>
      </w:r>
    </w:p>
    <w:p w:rsidR="003C7880" w:rsidRPr="004B5BD4" w:rsidRDefault="003C7880" w:rsidP="003C7880">
      <w:pPr>
        <w:tabs>
          <w:tab w:val="left" w:pos="284"/>
        </w:tabs>
        <w:spacing w:after="0" w:line="240" w:lineRule="auto"/>
        <w:contextualSpacing/>
        <w:jc w:val="both"/>
        <w:rPr>
          <w:rFonts w:ascii="Arial" w:hAnsi="Arial" w:cs="Arial"/>
          <w:sz w:val="18"/>
          <w:szCs w:val="18"/>
        </w:rPr>
      </w:pPr>
      <w:r w:rsidRPr="004B5BD4">
        <w:rPr>
          <w:rFonts w:ascii="Arial" w:hAnsi="Arial" w:cs="Arial"/>
          <w:sz w:val="18"/>
          <w:szCs w:val="18"/>
        </w:rPr>
        <w:t>- opakowanie zbiorcze - karton zbiorczy ,</w:t>
      </w:r>
    </w:p>
    <w:p w:rsidR="003C7880" w:rsidRPr="004B5BD4" w:rsidRDefault="003C7880" w:rsidP="003C7880">
      <w:pPr>
        <w:tabs>
          <w:tab w:val="left" w:pos="284"/>
        </w:tabs>
        <w:spacing w:after="0" w:line="240" w:lineRule="auto"/>
        <w:contextualSpacing/>
        <w:jc w:val="both"/>
        <w:rPr>
          <w:rFonts w:ascii="Arial" w:hAnsi="Arial" w:cs="Arial"/>
          <w:sz w:val="18"/>
          <w:szCs w:val="18"/>
        </w:rPr>
      </w:pPr>
      <w:r w:rsidRPr="004B5BD4">
        <w:rPr>
          <w:rFonts w:ascii="Arial" w:hAnsi="Arial" w:cs="Arial"/>
          <w:sz w:val="18"/>
          <w:szCs w:val="18"/>
        </w:rPr>
        <w:t>- materiały opakowaniowe dopuszczone do kontaktu z żywnością,</w:t>
      </w:r>
    </w:p>
    <w:p w:rsidR="00495E6C" w:rsidRDefault="003C7880" w:rsidP="003C7880">
      <w:pPr>
        <w:tabs>
          <w:tab w:val="left" w:pos="284"/>
        </w:tabs>
        <w:spacing w:after="0" w:line="240" w:lineRule="auto"/>
        <w:contextualSpacing/>
        <w:jc w:val="both"/>
        <w:rPr>
          <w:rFonts w:ascii="Arial" w:hAnsi="Arial" w:cs="Arial"/>
          <w:sz w:val="18"/>
          <w:szCs w:val="18"/>
        </w:rPr>
      </w:pPr>
      <w:r w:rsidRPr="004B5BD4">
        <w:rPr>
          <w:rFonts w:ascii="Arial" w:hAnsi="Arial" w:cs="Arial"/>
          <w:sz w:val="18"/>
          <w:szCs w:val="18"/>
        </w:rPr>
        <w:t xml:space="preserve">- oznakowanie powinno zawierać: nazwę produktu, nazwę i adres producenta, wagę netto, termin przydatności do spożycia, warunki przechowywania, informacje o alergenach występujących w produkcie. </w:t>
      </w:r>
    </w:p>
    <w:p w:rsidR="003C7880" w:rsidRDefault="003C7880" w:rsidP="003C7880">
      <w:pPr>
        <w:tabs>
          <w:tab w:val="left" w:pos="284"/>
        </w:tabs>
        <w:spacing w:after="0" w:line="240" w:lineRule="auto"/>
        <w:contextualSpacing/>
        <w:jc w:val="both"/>
        <w:rPr>
          <w:rFonts w:ascii="Arial" w:hAnsi="Arial" w:cs="Arial"/>
          <w:sz w:val="18"/>
          <w:szCs w:val="18"/>
        </w:rPr>
      </w:pPr>
      <w:r w:rsidRPr="004B5BD4">
        <w:rPr>
          <w:rFonts w:ascii="Arial" w:hAnsi="Arial" w:cs="Arial"/>
          <w:sz w:val="18"/>
          <w:szCs w:val="18"/>
        </w:rPr>
        <w:t>Termin przydatności do spożycia w dniu dostawy- minimum 6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731FF6" w:rsidRDefault="003C7880" w:rsidP="003C7880">
      <w:pPr>
        <w:pStyle w:val="Akapitzlist"/>
        <w:numPr>
          <w:ilvl w:val="0"/>
          <w:numId w:val="1"/>
        </w:numPr>
        <w:autoSpaceDE w:val="0"/>
        <w:spacing w:after="0" w:line="240" w:lineRule="auto"/>
        <w:ind w:left="284" w:hanging="284"/>
        <w:jc w:val="both"/>
        <w:rPr>
          <w:rFonts w:ascii="Arial" w:hAnsi="Arial" w:cs="Arial"/>
          <w:b/>
          <w:sz w:val="18"/>
          <w:szCs w:val="18"/>
          <w:lang w:eastAsia="ar-SA"/>
        </w:rPr>
      </w:pPr>
      <w:r>
        <w:rPr>
          <w:rFonts w:ascii="Arial" w:hAnsi="Arial" w:cs="Arial"/>
          <w:b/>
          <w:sz w:val="18"/>
          <w:szCs w:val="18"/>
        </w:rPr>
        <w:t>Kartacze z mięsem wieprzowym</w:t>
      </w:r>
    </w:p>
    <w:p w:rsidR="003C7880" w:rsidRPr="004B5BD4" w:rsidRDefault="003C7880" w:rsidP="003C7880">
      <w:pPr>
        <w:tabs>
          <w:tab w:val="left" w:pos="284"/>
        </w:tabs>
        <w:spacing w:after="0" w:line="240" w:lineRule="auto"/>
        <w:contextualSpacing/>
        <w:jc w:val="both"/>
        <w:rPr>
          <w:rFonts w:ascii="Arial" w:hAnsi="Arial" w:cs="Arial"/>
          <w:sz w:val="18"/>
          <w:szCs w:val="18"/>
        </w:rPr>
      </w:pPr>
      <w:r w:rsidRPr="004B5BD4">
        <w:rPr>
          <w:rFonts w:ascii="Arial" w:hAnsi="Arial" w:cs="Arial"/>
          <w:sz w:val="18"/>
          <w:szCs w:val="18"/>
        </w:rPr>
        <w:t>Wymagania klasyfikacyjne:</w:t>
      </w:r>
    </w:p>
    <w:p w:rsidR="003C7880" w:rsidRPr="004B5BD4" w:rsidRDefault="003C7880" w:rsidP="003C7880">
      <w:pPr>
        <w:tabs>
          <w:tab w:val="left" w:pos="284"/>
        </w:tabs>
        <w:spacing w:after="0" w:line="240" w:lineRule="auto"/>
        <w:contextualSpacing/>
        <w:jc w:val="both"/>
        <w:rPr>
          <w:rFonts w:ascii="Arial" w:hAnsi="Arial" w:cs="Arial"/>
          <w:sz w:val="18"/>
          <w:szCs w:val="18"/>
        </w:rPr>
      </w:pPr>
      <w:r w:rsidRPr="004B5BD4">
        <w:rPr>
          <w:rFonts w:ascii="Arial" w:hAnsi="Arial" w:cs="Arial"/>
          <w:sz w:val="18"/>
          <w:szCs w:val="18"/>
        </w:rPr>
        <w:t>- wyrób garmażeryjny, głęboko mrożony,</w:t>
      </w:r>
    </w:p>
    <w:p w:rsidR="003C7880" w:rsidRPr="004B5BD4" w:rsidRDefault="003C7880" w:rsidP="003C7880">
      <w:pPr>
        <w:tabs>
          <w:tab w:val="left" w:pos="284"/>
        </w:tabs>
        <w:spacing w:after="0" w:line="240" w:lineRule="auto"/>
        <w:contextualSpacing/>
        <w:jc w:val="both"/>
        <w:rPr>
          <w:rFonts w:ascii="Arial" w:hAnsi="Arial" w:cs="Arial"/>
          <w:sz w:val="18"/>
          <w:szCs w:val="18"/>
        </w:rPr>
      </w:pPr>
      <w:r w:rsidRPr="004B5BD4">
        <w:rPr>
          <w:rFonts w:ascii="Arial" w:hAnsi="Arial" w:cs="Arial"/>
          <w:sz w:val="18"/>
          <w:szCs w:val="18"/>
        </w:rPr>
        <w:t>- skład: grys ziemniaczany, ziemniaki, mąka ziemniaczana, mąka pszenna, woda, nadzienie z mięsa gotowanego: wyłącznie mięso wieprzowe, bez dodatku podrobów, przyprawy, cebula, olej roślinny rzepakowy, zawartość farszu w jednej sztuce minimum 20%,</w:t>
      </w:r>
    </w:p>
    <w:p w:rsidR="003C7880" w:rsidRPr="004B5BD4" w:rsidRDefault="003C7880" w:rsidP="003C7880">
      <w:pPr>
        <w:tabs>
          <w:tab w:val="left" w:pos="284"/>
        </w:tabs>
        <w:spacing w:after="0" w:line="240" w:lineRule="auto"/>
        <w:contextualSpacing/>
        <w:jc w:val="both"/>
        <w:rPr>
          <w:rFonts w:ascii="Arial" w:hAnsi="Arial" w:cs="Arial"/>
          <w:sz w:val="18"/>
          <w:szCs w:val="18"/>
        </w:rPr>
      </w:pPr>
      <w:r w:rsidRPr="004B5BD4">
        <w:rPr>
          <w:rFonts w:ascii="Arial" w:hAnsi="Arial" w:cs="Arial"/>
          <w:sz w:val="18"/>
          <w:szCs w:val="18"/>
        </w:rPr>
        <w:t>- waga netto jednej sztuki 100 g,</w:t>
      </w:r>
    </w:p>
    <w:p w:rsidR="003C7880" w:rsidRPr="004B5BD4" w:rsidRDefault="003C7880" w:rsidP="003C7880">
      <w:pPr>
        <w:tabs>
          <w:tab w:val="left" w:pos="284"/>
        </w:tabs>
        <w:spacing w:after="0" w:line="240" w:lineRule="auto"/>
        <w:contextualSpacing/>
        <w:jc w:val="both"/>
        <w:rPr>
          <w:rFonts w:ascii="Arial" w:hAnsi="Arial" w:cs="Arial"/>
          <w:sz w:val="18"/>
          <w:szCs w:val="18"/>
        </w:rPr>
      </w:pPr>
      <w:r w:rsidRPr="004B5BD4">
        <w:rPr>
          <w:rFonts w:ascii="Arial" w:hAnsi="Arial" w:cs="Arial"/>
          <w:sz w:val="18"/>
          <w:szCs w:val="18"/>
        </w:rPr>
        <w:t>- wygląd - kształt owalny, powierzchnia gładka, barwa ciasta kremowo-szara, charakterystyczna dla gotowanego ciasta ziemniaczanego,</w:t>
      </w:r>
    </w:p>
    <w:p w:rsidR="003C7880" w:rsidRPr="004B5BD4" w:rsidRDefault="003C7880" w:rsidP="003C7880">
      <w:pPr>
        <w:tabs>
          <w:tab w:val="left" w:pos="284"/>
        </w:tabs>
        <w:spacing w:after="0" w:line="240" w:lineRule="auto"/>
        <w:contextualSpacing/>
        <w:jc w:val="both"/>
        <w:rPr>
          <w:rFonts w:ascii="Arial" w:hAnsi="Arial" w:cs="Arial"/>
          <w:sz w:val="18"/>
          <w:szCs w:val="18"/>
        </w:rPr>
      </w:pPr>
      <w:r w:rsidRPr="004B5BD4">
        <w:rPr>
          <w:rFonts w:ascii="Arial" w:hAnsi="Arial" w:cs="Arial"/>
          <w:sz w:val="18"/>
          <w:szCs w:val="18"/>
        </w:rPr>
        <w:t>- konsystencja i struktura ciasta - miękka, porowata,</w:t>
      </w:r>
    </w:p>
    <w:p w:rsidR="003C7880" w:rsidRPr="004B5BD4" w:rsidRDefault="003C7880" w:rsidP="003C7880">
      <w:pPr>
        <w:tabs>
          <w:tab w:val="left" w:pos="284"/>
        </w:tabs>
        <w:spacing w:after="0" w:line="240" w:lineRule="auto"/>
        <w:contextualSpacing/>
        <w:jc w:val="both"/>
        <w:rPr>
          <w:rFonts w:ascii="Arial" w:hAnsi="Arial" w:cs="Arial"/>
          <w:sz w:val="18"/>
          <w:szCs w:val="18"/>
        </w:rPr>
      </w:pPr>
      <w:r w:rsidRPr="004B5BD4">
        <w:rPr>
          <w:rFonts w:ascii="Arial" w:hAnsi="Arial" w:cs="Arial"/>
          <w:sz w:val="18"/>
          <w:szCs w:val="18"/>
        </w:rPr>
        <w:t>- po otwarciu opakowania zapach cha</w:t>
      </w:r>
      <w:r>
        <w:rPr>
          <w:rFonts w:ascii="Arial" w:hAnsi="Arial" w:cs="Arial"/>
          <w:sz w:val="18"/>
          <w:szCs w:val="18"/>
        </w:rPr>
        <w:t xml:space="preserve">rakterystyczny i smak właściwy </w:t>
      </w:r>
      <w:r w:rsidRPr="004B5BD4">
        <w:rPr>
          <w:rFonts w:ascii="Arial" w:hAnsi="Arial" w:cs="Arial"/>
          <w:sz w:val="18"/>
          <w:szCs w:val="18"/>
        </w:rPr>
        <w:t>dla gotowanego ciasta ziemniaczanego i użytego nadzienia.</w:t>
      </w:r>
    </w:p>
    <w:p w:rsidR="003C7880" w:rsidRPr="004B5BD4" w:rsidRDefault="003C7880" w:rsidP="003C7880">
      <w:pPr>
        <w:tabs>
          <w:tab w:val="left" w:pos="284"/>
        </w:tabs>
        <w:spacing w:after="0" w:line="240" w:lineRule="auto"/>
        <w:contextualSpacing/>
        <w:jc w:val="both"/>
        <w:rPr>
          <w:rFonts w:ascii="Arial" w:hAnsi="Arial" w:cs="Arial"/>
          <w:sz w:val="18"/>
          <w:szCs w:val="18"/>
        </w:rPr>
      </w:pPr>
      <w:r w:rsidRPr="004B5BD4">
        <w:rPr>
          <w:rFonts w:ascii="Arial" w:hAnsi="Arial" w:cs="Arial"/>
          <w:sz w:val="18"/>
          <w:szCs w:val="18"/>
        </w:rPr>
        <w:t>Cechy dyskwalifikujące:</w:t>
      </w:r>
    </w:p>
    <w:p w:rsidR="003C7880" w:rsidRPr="004B5BD4" w:rsidRDefault="003C7880" w:rsidP="003C7880">
      <w:pPr>
        <w:tabs>
          <w:tab w:val="left" w:pos="284"/>
        </w:tabs>
        <w:spacing w:after="0" w:line="240" w:lineRule="auto"/>
        <w:contextualSpacing/>
        <w:jc w:val="both"/>
        <w:rPr>
          <w:rFonts w:ascii="Arial" w:hAnsi="Arial" w:cs="Arial"/>
          <w:sz w:val="18"/>
          <w:szCs w:val="18"/>
        </w:rPr>
      </w:pPr>
      <w:r w:rsidRPr="004B5BD4">
        <w:rPr>
          <w:rFonts w:ascii="Arial" w:hAnsi="Arial" w:cs="Arial"/>
          <w:sz w:val="18"/>
          <w:szCs w:val="18"/>
        </w:rPr>
        <w:t>- objawy psucia, rozmrożenia, obce</w:t>
      </w:r>
      <w:r>
        <w:rPr>
          <w:rFonts w:ascii="Arial" w:hAnsi="Arial" w:cs="Arial"/>
          <w:sz w:val="18"/>
          <w:szCs w:val="18"/>
        </w:rPr>
        <w:t xml:space="preserve"> posmaki i zapachy, świadczące </w:t>
      </w:r>
      <w:r w:rsidRPr="004B5BD4">
        <w:rPr>
          <w:rFonts w:ascii="Arial" w:hAnsi="Arial" w:cs="Arial"/>
          <w:sz w:val="18"/>
          <w:szCs w:val="18"/>
        </w:rPr>
        <w:t xml:space="preserve">o nieświeżości. niewłaściwy zapach i smak: gorzki, kwaśny, zjełczały, zbyt słony, niesłony, zanieczyszczenia mechaniczne, kartacze zabrudzone, zbyt mała zawartość nadzienia, objawy pleśnienia, psucia, uszkodzenia mechaniczne, pęknięcia na powierzchni ciasta, kartacze zdeformowane, zgniecione, porozrywane, z wydostającym się nadzieniem, obecność szkodników żywych, martwych oraz ich pozostałości. Niedopuszczalne opakowania uszkodzone mechanicznie, zabrudzone, nieoznakowane. </w:t>
      </w:r>
    </w:p>
    <w:p w:rsidR="003C7880" w:rsidRPr="004B5BD4" w:rsidRDefault="003C7880" w:rsidP="003C7880">
      <w:pPr>
        <w:tabs>
          <w:tab w:val="left" w:pos="284"/>
        </w:tabs>
        <w:spacing w:after="0" w:line="240" w:lineRule="auto"/>
        <w:contextualSpacing/>
        <w:jc w:val="both"/>
        <w:rPr>
          <w:rFonts w:ascii="Arial" w:hAnsi="Arial" w:cs="Arial"/>
          <w:sz w:val="18"/>
          <w:szCs w:val="18"/>
        </w:rPr>
      </w:pPr>
      <w:r w:rsidRPr="004B5BD4">
        <w:rPr>
          <w:rFonts w:ascii="Arial" w:hAnsi="Arial" w:cs="Arial"/>
          <w:sz w:val="18"/>
          <w:szCs w:val="18"/>
        </w:rPr>
        <w:t>Wymagania dotyczące pakowania:</w:t>
      </w:r>
    </w:p>
    <w:p w:rsidR="003C7880" w:rsidRPr="004B5BD4" w:rsidRDefault="003C7880" w:rsidP="003C7880">
      <w:pPr>
        <w:tabs>
          <w:tab w:val="left" w:pos="284"/>
        </w:tabs>
        <w:spacing w:after="0" w:line="240" w:lineRule="auto"/>
        <w:contextualSpacing/>
        <w:jc w:val="both"/>
        <w:rPr>
          <w:rFonts w:ascii="Arial" w:hAnsi="Arial" w:cs="Arial"/>
          <w:sz w:val="18"/>
          <w:szCs w:val="18"/>
        </w:rPr>
      </w:pPr>
      <w:r w:rsidRPr="004B5BD4">
        <w:rPr>
          <w:rFonts w:ascii="Arial" w:hAnsi="Arial" w:cs="Arial"/>
          <w:sz w:val="18"/>
          <w:szCs w:val="18"/>
        </w:rPr>
        <w:t>- opakowania zbiorcze do 0,45 kg- 2,5 kg,</w:t>
      </w:r>
    </w:p>
    <w:p w:rsidR="003C7880" w:rsidRPr="004B5BD4" w:rsidRDefault="003C7880" w:rsidP="003C7880">
      <w:pPr>
        <w:tabs>
          <w:tab w:val="left" w:pos="284"/>
        </w:tabs>
        <w:spacing w:after="0" w:line="240" w:lineRule="auto"/>
        <w:contextualSpacing/>
        <w:jc w:val="both"/>
        <w:rPr>
          <w:rFonts w:ascii="Arial" w:hAnsi="Arial" w:cs="Arial"/>
          <w:sz w:val="18"/>
          <w:szCs w:val="18"/>
        </w:rPr>
      </w:pPr>
      <w:r w:rsidRPr="004B5BD4">
        <w:rPr>
          <w:rFonts w:ascii="Arial" w:hAnsi="Arial" w:cs="Arial"/>
          <w:sz w:val="18"/>
          <w:szCs w:val="18"/>
        </w:rPr>
        <w:t>- materiały opakowaniowe dopuszczone do kontaktu z żywnością,</w:t>
      </w:r>
    </w:p>
    <w:p w:rsidR="003C7880" w:rsidRPr="004B5BD4" w:rsidRDefault="003C7880" w:rsidP="003C7880">
      <w:pPr>
        <w:tabs>
          <w:tab w:val="left" w:pos="284"/>
        </w:tabs>
        <w:spacing w:after="0" w:line="240" w:lineRule="auto"/>
        <w:contextualSpacing/>
        <w:jc w:val="both"/>
        <w:rPr>
          <w:rFonts w:ascii="Arial" w:hAnsi="Arial" w:cs="Arial"/>
          <w:sz w:val="18"/>
          <w:szCs w:val="18"/>
        </w:rPr>
      </w:pPr>
      <w:r w:rsidRPr="004B5BD4">
        <w:rPr>
          <w:rFonts w:ascii="Arial" w:hAnsi="Arial" w:cs="Arial"/>
          <w:sz w:val="18"/>
          <w:szCs w:val="18"/>
        </w:rPr>
        <w:t>- opakowania i sposób pakowania powinny zabezpieczać produkt przed zanieczyszczeniami i zniszczeniami,</w:t>
      </w:r>
    </w:p>
    <w:p w:rsidR="003C7880" w:rsidRPr="004B5BD4" w:rsidRDefault="003C7880" w:rsidP="003C7880">
      <w:pPr>
        <w:tabs>
          <w:tab w:val="left" w:pos="284"/>
        </w:tabs>
        <w:spacing w:after="0" w:line="240" w:lineRule="auto"/>
        <w:contextualSpacing/>
        <w:jc w:val="both"/>
        <w:rPr>
          <w:rFonts w:ascii="Arial" w:hAnsi="Arial" w:cs="Arial"/>
          <w:sz w:val="18"/>
          <w:szCs w:val="18"/>
        </w:rPr>
      </w:pPr>
      <w:r w:rsidRPr="004B5BD4">
        <w:rPr>
          <w:rFonts w:ascii="Arial" w:hAnsi="Arial" w:cs="Arial"/>
          <w:sz w:val="18"/>
          <w:szCs w:val="18"/>
        </w:rPr>
        <w:t>- oznakowanie na opakowaniu umieszczone w sposób trwały,</w:t>
      </w:r>
    </w:p>
    <w:p w:rsidR="00495E6C" w:rsidRDefault="003C7880" w:rsidP="003C7880">
      <w:pPr>
        <w:tabs>
          <w:tab w:val="left" w:pos="284"/>
        </w:tabs>
        <w:spacing w:after="0" w:line="240" w:lineRule="auto"/>
        <w:contextualSpacing/>
        <w:jc w:val="both"/>
        <w:rPr>
          <w:rFonts w:ascii="Arial" w:hAnsi="Arial" w:cs="Arial"/>
          <w:sz w:val="18"/>
          <w:szCs w:val="18"/>
        </w:rPr>
      </w:pPr>
      <w:r w:rsidRPr="004B5BD4">
        <w:rPr>
          <w:rFonts w:ascii="Arial" w:hAnsi="Arial" w:cs="Arial"/>
          <w:sz w:val="18"/>
          <w:szCs w:val="18"/>
        </w:rPr>
        <w:t xml:space="preserve">- oznakowanie powinno zawierać: nazwę produktu, nazwę i adres producenta, wagę netto, skład, termin przydatności do spożycia, warunki przechowywania oraz informacje o zawartych w produkcie alergenach. </w:t>
      </w:r>
    </w:p>
    <w:p w:rsidR="003C7880" w:rsidRDefault="003C7880" w:rsidP="003C7880">
      <w:pPr>
        <w:tabs>
          <w:tab w:val="left" w:pos="284"/>
        </w:tabs>
        <w:spacing w:after="0" w:line="240" w:lineRule="auto"/>
        <w:contextualSpacing/>
        <w:jc w:val="both"/>
        <w:rPr>
          <w:rFonts w:ascii="Arial" w:hAnsi="Arial" w:cs="Arial"/>
          <w:sz w:val="18"/>
          <w:szCs w:val="18"/>
        </w:rPr>
      </w:pPr>
      <w:r w:rsidRPr="004B5BD4">
        <w:rPr>
          <w:rFonts w:ascii="Arial" w:hAnsi="Arial" w:cs="Arial"/>
          <w:sz w:val="18"/>
          <w:szCs w:val="18"/>
        </w:rPr>
        <w:t>Termin przydatności do spożycia w dniu dostawy minimum 6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731FF6" w:rsidRDefault="003C7880" w:rsidP="00495E6C">
      <w:pPr>
        <w:pStyle w:val="Akapitzlist"/>
        <w:numPr>
          <w:ilvl w:val="0"/>
          <w:numId w:val="1"/>
        </w:numPr>
        <w:autoSpaceDE w:val="0"/>
        <w:spacing w:after="0" w:line="240" w:lineRule="auto"/>
        <w:ind w:left="284" w:hanging="284"/>
        <w:jc w:val="both"/>
        <w:rPr>
          <w:rFonts w:ascii="Arial" w:hAnsi="Arial" w:cs="Arial"/>
          <w:b/>
          <w:sz w:val="18"/>
          <w:szCs w:val="18"/>
          <w:lang w:eastAsia="ar-SA"/>
        </w:rPr>
      </w:pPr>
      <w:r>
        <w:rPr>
          <w:rFonts w:ascii="Arial" w:hAnsi="Arial" w:cs="Arial"/>
          <w:b/>
          <w:sz w:val="18"/>
          <w:szCs w:val="18"/>
        </w:rPr>
        <w:t>Kebab drobiowy mrożony</w:t>
      </w:r>
    </w:p>
    <w:p w:rsidR="003C7880" w:rsidRDefault="003C7880" w:rsidP="003C7880">
      <w:pPr>
        <w:tabs>
          <w:tab w:val="left" w:pos="284"/>
        </w:tabs>
        <w:spacing w:after="0" w:line="240" w:lineRule="auto"/>
        <w:contextualSpacing/>
        <w:jc w:val="both"/>
        <w:rPr>
          <w:rFonts w:ascii="Arial" w:hAnsi="Arial" w:cs="Arial"/>
          <w:sz w:val="18"/>
          <w:szCs w:val="18"/>
        </w:rPr>
      </w:pPr>
      <w:r w:rsidRPr="004B5BD4">
        <w:rPr>
          <w:rFonts w:ascii="Arial" w:hAnsi="Arial" w:cs="Arial"/>
          <w:sz w:val="18"/>
          <w:szCs w:val="18"/>
        </w:rPr>
        <w:t>Wymagania klasyfikacyjne:</w:t>
      </w:r>
    </w:p>
    <w:p w:rsidR="003C7880" w:rsidRDefault="003C7880" w:rsidP="003C7880">
      <w:pPr>
        <w:snapToGrid w:val="0"/>
        <w:spacing w:after="0" w:line="240" w:lineRule="auto"/>
        <w:contextualSpacing/>
        <w:jc w:val="both"/>
        <w:rPr>
          <w:rFonts w:ascii="Arial" w:hAnsi="Arial" w:cs="Arial"/>
          <w:sz w:val="18"/>
          <w:szCs w:val="18"/>
          <w:lang w:eastAsia="ar-SA"/>
        </w:rPr>
      </w:pPr>
      <w:r>
        <w:rPr>
          <w:rFonts w:ascii="Arial" w:hAnsi="Arial" w:cs="Arial"/>
          <w:sz w:val="18"/>
          <w:szCs w:val="18"/>
          <w:lang w:eastAsia="ar-SA"/>
        </w:rPr>
        <w:t xml:space="preserve">- </w:t>
      </w:r>
      <w:r w:rsidRPr="00B87F67">
        <w:rPr>
          <w:rFonts w:ascii="Arial" w:hAnsi="Arial" w:cs="Arial"/>
          <w:sz w:val="18"/>
          <w:szCs w:val="18"/>
          <w:lang w:eastAsia="ar-SA"/>
        </w:rPr>
        <w:t xml:space="preserve">skład: mięso </w:t>
      </w:r>
      <w:r>
        <w:rPr>
          <w:rFonts w:ascii="Arial" w:hAnsi="Arial" w:cs="Arial"/>
          <w:sz w:val="18"/>
          <w:szCs w:val="18"/>
          <w:lang w:eastAsia="ar-SA"/>
        </w:rPr>
        <w:t>z nogi kurczaka/filet z kurczaka</w:t>
      </w:r>
      <w:r w:rsidRPr="00B87F67">
        <w:rPr>
          <w:rFonts w:ascii="Arial" w:hAnsi="Arial" w:cs="Arial"/>
          <w:sz w:val="18"/>
          <w:szCs w:val="18"/>
          <w:lang w:eastAsia="ar-SA"/>
        </w:rPr>
        <w:t xml:space="preserve"> min. 85% skrobia, olej słonecznikowy,</w:t>
      </w:r>
      <w:r>
        <w:rPr>
          <w:rFonts w:ascii="Arial" w:hAnsi="Arial" w:cs="Arial"/>
          <w:sz w:val="18"/>
          <w:szCs w:val="18"/>
          <w:lang w:eastAsia="ar-SA"/>
        </w:rPr>
        <w:t xml:space="preserve"> </w:t>
      </w:r>
      <w:r w:rsidRPr="00B87F67">
        <w:rPr>
          <w:rFonts w:ascii="Arial" w:hAnsi="Arial" w:cs="Arial"/>
          <w:sz w:val="18"/>
          <w:szCs w:val="18"/>
          <w:lang w:eastAsia="ar-SA"/>
        </w:rPr>
        <w:t xml:space="preserve">przyprawy </w:t>
      </w:r>
    </w:p>
    <w:p w:rsidR="003C7880" w:rsidRPr="00B87F67" w:rsidRDefault="003C7880" w:rsidP="003C7880">
      <w:pPr>
        <w:snapToGrid w:val="0"/>
        <w:spacing w:after="0" w:line="240" w:lineRule="auto"/>
        <w:contextualSpacing/>
        <w:jc w:val="both"/>
        <w:rPr>
          <w:rFonts w:ascii="Arial" w:hAnsi="Arial" w:cs="Arial"/>
          <w:b/>
          <w:sz w:val="18"/>
          <w:szCs w:val="18"/>
        </w:rPr>
      </w:pPr>
      <w:r w:rsidRPr="00B87F67">
        <w:rPr>
          <w:rFonts w:ascii="Arial" w:hAnsi="Arial" w:cs="Arial"/>
          <w:sz w:val="18"/>
          <w:szCs w:val="18"/>
          <w:lang w:eastAsia="ar-SA"/>
        </w:rPr>
        <w:t>-</w:t>
      </w:r>
      <w:r w:rsidRPr="00B87F67">
        <w:rPr>
          <w:rFonts w:ascii="Arial" w:eastAsia="Times New Roman" w:hAnsi="Arial" w:cs="Arial"/>
          <w:color w:val="000000"/>
          <w:sz w:val="18"/>
          <w:szCs w:val="18"/>
          <w:lang w:bidi="pl-PL"/>
        </w:rPr>
        <w:t xml:space="preserve"> </w:t>
      </w:r>
      <w:r w:rsidRPr="00FB2C35">
        <w:rPr>
          <w:rFonts w:ascii="Arial" w:eastAsia="Times New Roman" w:hAnsi="Arial" w:cs="Arial"/>
          <w:b/>
          <w:color w:val="000000"/>
          <w:sz w:val="18"/>
          <w:szCs w:val="18"/>
          <w:lang w:bidi="pl-PL"/>
        </w:rPr>
        <w:t>pieczony, cięty, głęboko mrożony.</w:t>
      </w:r>
    </w:p>
    <w:p w:rsidR="003C7880" w:rsidRPr="00B87F67" w:rsidRDefault="003C7880" w:rsidP="003C7880">
      <w:pPr>
        <w:autoSpaceDE w:val="0"/>
        <w:spacing w:after="0" w:line="240" w:lineRule="auto"/>
        <w:contextualSpacing/>
        <w:jc w:val="both"/>
        <w:rPr>
          <w:rFonts w:ascii="Arial" w:hAnsi="Arial" w:cs="Arial"/>
          <w:sz w:val="18"/>
          <w:szCs w:val="18"/>
          <w:lang w:eastAsia="ar-SA"/>
        </w:rPr>
      </w:pPr>
      <w:r w:rsidRPr="00B87F67">
        <w:rPr>
          <w:rFonts w:ascii="Arial" w:hAnsi="Arial" w:cs="Arial"/>
          <w:sz w:val="18"/>
          <w:szCs w:val="18"/>
          <w:lang w:eastAsia="ar-SA"/>
        </w:rPr>
        <w:t>Cechy dyskwalifikujące:</w:t>
      </w:r>
    </w:p>
    <w:p w:rsidR="003C7880" w:rsidRPr="00B87F67" w:rsidRDefault="003C7880" w:rsidP="003C7880">
      <w:pPr>
        <w:autoSpaceDE w:val="0"/>
        <w:spacing w:after="0" w:line="240" w:lineRule="auto"/>
        <w:contextualSpacing/>
        <w:jc w:val="both"/>
        <w:rPr>
          <w:rFonts w:ascii="Arial" w:hAnsi="Arial" w:cs="Arial"/>
          <w:sz w:val="18"/>
          <w:szCs w:val="18"/>
          <w:lang w:eastAsia="ar-SA"/>
        </w:rPr>
      </w:pPr>
      <w:r w:rsidRPr="00B87F67">
        <w:rPr>
          <w:rFonts w:ascii="Arial" w:hAnsi="Arial" w:cs="Arial"/>
          <w:sz w:val="18"/>
          <w:szCs w:val="18"/>
          <w:lang w:eastAsia="ar-SA"/>
        </w:rPr>
        <w:t>- objawy psucia, rozmrożenia, objawy psucia, uszkodzenia mechaniczne, zanieczyszczeni</w:t>
      </w:r>
      <w:r>
        <w:rPr>
          <w:rFonts w:ascii="Arial" w:hAnsi="Arial" w:cs="Arial"/>
          <w:sz w:val="18"/>
          <w:szCs w:val="18"/>
          <w:lang w:eastAsia="ar-SA"/>
        </w:rPr>
        <w:t>a fizyczne i organiczne, smak i </w:t>
      </w:r>
      <w:r w:rsidRPr="00B87F67">
        <w:rPr>
          <w:rFonts w:ascii="Arial" w:hAnsi="Arial" w:cs="Arial"/>
          <w:sz w:val="18"/>
          <w:szCs w:val="18"/>
          <w:lang w:eastAsia="ar-SA"/>
        </w:rPr>
        <w:t>zapach niewłaściwy dla produktów warzywnych. Niedopuszczalne opakowania uszkodzone mechanicznie, zabrudzone, nieoznakowane.</w:t>
      </w:r>
    </w:p>
    <w:p w:rsidR="003C7880" w:rsidRPr="00B87F67" w:rsidRDefault="003C7880" w:rsidP="003C7880">
      <w:pPr>
        <w:autoSpaceDE w:val="0"/>
        <w:spacing w:after="0" w:line="240" w:lineRule="auto"/>
        <w:contextualSpacing/>
        <w:jc w:val="both"/>
        <w:rPr>
          <w:rFonts w:ascii="Arial" w:hAnsi="Arial" w:cs="Arial"/>
          <w:sz w:val="18"/>
          <w:szCs w:val="18"/>
          <w:lang w:eastAsia="ar-SA"/>
        </w:rPr>
      </w:pPr>
      <w:r w:rsidRPr="00B87F67">
        <w:rPr>
          <w:rFonts w:ascii="Arial" w:hAnsi="Arial" w:cs="Arial"/>
          <w:sz w:val="18"/>
          <w:szCs w:val="18"/>
          <w:lang w:eastAsia="ar-SA"/>
        </w:rPr>
        <w:t>Wymagania dotyczące pakowania:</w:t>
      </w:r>
    </w:p>
    <w:p w:rsidR="003C7880" w:rsidRPr="00B87F67" w:rsidRDefault="003C7880" w:rsidP="003C7880">
      <w:pPr>
        <w:autoSpaceDE w:val="0"/>
        <w:spacing w:after="0" w:line="240" w:lineRule="auto"/>
        <w:contextualSpacing/>
        <w:jc w:val="both"/>
        <w:rPr>
          <w:rFonts w:ascii="Arial" w:hAnsi="Arial" w:cs="Arial"/>
          <w:sz w:val="18"/>
          <w:szCs w:val="18"/>
          <w:lang w:eastAsia="ar-SA"/>
        </w:rPr>
      </w:pPr>
      <w:r w:rsidRPr="00B87F67">
        <w:rPr>
          <w:rFonts w:ascii="Arial" w:hAnsi="Arial" w:cs="Arial"/>
          <w:sz w:val="18"/>
          <w:szCs w:val="18"/>
          <w:lang w:eastAsia="ar-SA"/>
        </w:rPr>
        <w:t>- opakowania zbiorcze min. 1 kg,</w:t>
      </w:r>
    </w:p>
    <w:p w:rsidR="003C7880" w:rsidRPr="00B87F67" w:rsidRDefault="003C7880" w:rsidP="003C7880">
      <w:pPr>
        <w:autoSpaceDE w:val="0"/>
        <w:spacing w:after="0" w:line="240" w:lineRule="auto"/>
        <w:contextualSpacing/>
        <w:jc w:val="both"/>
        <w:rPr>
          <w:rFonts w:ascii="Arial" w:hAnsi="Arial" w:cs="Arial"/>
          <w:sz w:val="18"/>
          <w:szCs w:val="18"/>
          <w:lang w:eastAsia="ar-SA"/>
        </w:rPr>
      </w:pPr>
      <w:r w:rsidRPr="00B87F67">
        <w:rPr>
          <w:rFonts w:ascii="Arial" w:hAnsi="Arial" w:cs="Arial"/>
          <w:sz w:val="18"/>
          <w:szCs w:val="18"/>
          <w:lang w:eastAsia="ar-SA"/>
        </w:rPr>
        <w:t>- materiały opakowaniowe dopuszczone do kontaktu z żywnością,</w:t>
      </w:r>
    </w:p>
    <w:p w:rsidR="003C7880" w:rsidRPr="00B87F67" w:rsidRDefault="003C7880" w:rsidP="003C7880">
      <w:pPr>
        <w:autoSpaceDE w:val="0"/>
        <w:spacing w:after="0" w:line="240" w:lineRule="auto"/>
        <w:contextualSpacing/>
        <w:jc w:val="both"/>
        <w:rPr>
          <w:rFonts w:ascii="Arial" w:hAnsi="Arial" w:cs="Arial"/>
          <w:sz w:val="18"/>
          <w:szCs w:val="18"/>
          <w:lang w:eastAsia="ar-SA"/>
        </w:rPr>
      </w:pPr>
      <w:r w:rsidRPr="00B87F67">
        <w:rPr>
          <w:rFonts w:ascii="Arial" w:hAnsi="Arial" w:cs="Arial"/>
          <w:sz w:val="18"/>
          <w:szCs w:val="18"/>
          <w:lang w:eastAsia="ar-SA"/>
        </w:rPr>
        <w:t>- oznakowanie powinno zawierać: nazwę produktu, nazwę i adres producenta, wagę netto</w:t>
      </w:r>
      <w:r>
        <w:rPr>
          <w:rFonts w:ascii="Arial" w:hAnsi="Arial" w:cs="Arial"/>
          <w:sz w:val="18"/>
          <w:szCs w:val="18"/>
          <w:lang w:eastAsia="ar-SA"/>
        </w:rPr>
        <w:t>, skład, termin przydatności do </w:t>
      </w:r>
      <w:r w:rsidRPr="00B87F67">
        <w:rPr>
          <w:rFonts w:ascii="Arial" w:hAnsi="Arial" w:cs="Arial"/>
          <w:sz w:val="18"/>
          <w:szCs w:val="18"/>
          <w:lang w:eastAsia="ar-SA"/>
        </w:rPr>
        <w:t>spożycia, warunki przechowywania oraz informacje o zawartych w produkcie alergenach.</w:t>
      </w:r>
    </w:p>
    <w:p w:rsidR="003C7880" w:rsidRPr="00B87F67" w:rsidRDefault="003C7880" w:rsidP="003C7880">
      <w:pPr>
        <w:tabs>
          <w:tab w:val="left" w:pos="284"/>
        </w:tabs>
        <w:spacing w:after="0" w:line="240" w:lineRule="auto"/>
        <w:contextualSpacing/>
        <w:jc w:val="both"/>
        <w:rPr>
          <w:rFonts w:ascii="Arial" w:hAnsi="Arial" w:cs="Arial"/>
          <w:sz w:val="18"/>
          <w:szCs w:val="18"/>
        </w:rPr>
      </w:pPr>
      <w:r w:rsidRPr="00B87F67">
        <w:rPr>
          <w:rFonts w:ascii="Arial" w:hAnsi="Arial" w:cs="Arial"/>
          <w:sz w:val="18"/>
          <w:szCs w:val="18"/>
          <w:lang w:eastAsia="ar-SA"/>
        </w:rPr>
        <w:t>Termin przydatności do spożycia w dniu dostawy- minimum 6 miesięcy.</w:t>
      </w:r>
    </w:p>
    <w:p w:rsidR="003C7880" w:rsidRDefault="003C7880" w:rsidP="003C7880">
      <w:pPr>
        <w:pStyle w:val="Akapitzlist"/>
        <w:autoSpaceDE w:val="0"/>
        <w:spacing w:after="0" w:line="240" w:lineRule="auto"/>
        <w:ind w:left="284"/>
        <w:jc w:val="both"/>
        <w:rPr>
          <w:rFonts w:ascii="Arial" w:hAnsi="Arial" w:cs="Arial"/>
          <w:b/>
          <w:sz w:val="18"/>
          <w:szCs w:val="18"/>
          <w:lang w:eastAsia="ar-SA"/>
        </w:rPr>
      </w:pPr>
    </w:p>
    <w:p w:rsidR="003C7880" w:rsidRPr="00731FF6" w:rsidRDefault="003C7880" w:rsidP="003C7880">
      <w:pPr>
        <w:pStyle w:val="Akapitzlist"/>
        <w:numPr>
          <w:ilvl w:val="0"/>
          <w:numId w:val="1"/>
        </w:numPr>
        <w:autoSpaceDE w:val="0"/>
        <w:spacing w:after="0" w:line="240" w:lineRule="auto"/>
        <w:ind w:left="284" w:hanging="284"/>
        <w:jc w:val="both"/>
        <w:rPr>
          <w:rFonts w:ascii="Arial" w:hAnsi="Arial" w:cs="Arial"/>
          <w:b/>
          <w:sz w:val="18"/>
          <w:szCs w:val="18"/>
          <w:lang w:eastAsia="ar-SA"/>
        </w:rPr>
      </w:pPr>
      <w:r>
        <w:rPr>
          <w:rFonts w:ascii="Arial" w:hAnsi="Arial" w:cs="Arial"/>
          <w:b/>
          <w:sz w:val="18"/>
          <w:szCs w:val="18"/>
        </w:rPr>
        <w:t>Kluski śląskie</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Wymagania klasyfikacyjne:</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kluski z ugotowanych ziemniaków z dodatkiem mąki ziemniaczanej, mąki pszennej i jaj.</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głęboko mrożony,</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Cechy dyskwalifikujące:</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objawy psucia, rozmrożenia, uszkodzenia mechaniczne, zanieczyszczenia fizyczne i organiczne. Niedopuszczalne opakowania uszkodzone mechanicznie, zabrudzone, nieoznakowane.</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Wymagania dotyczące pakowania:</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materiały opakowaniowe dopuszczone do kontaktu z żywnością, waga od 0,45 kg do 2,5 kg.</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oznakowanie powinno zawierać: nazwę produktu, nazwę i adres producenta, wagę netto, termin przydatności do spożycia, warunki przechowywania.</w:t>
      </w:r>
    </w:p>
    <w:p w:rsidR="003C7880"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Termin przydatności do spożycia w dniu dostawy- minimum 6 miesięcy.</w:t>
      </w:r>
    </w:p>
    <w:p w:rsidR="003C7880" w:rsidRPr="00731FF6" w:rsidRDefault="003C7880" w:rsidP="003C7880">
      <w:pPr>
        <w:pStyle w:val="Akapitzlist"/>
        <w:numPr>
          <w:ilvl w:val="0"/>
          <w:numId w:val="1"/>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rPr>
        <w:lastRenderedPageBreak/>
        <w:t>Knedle owocowe</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Wymagania klasyfikacyjne:</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xml:space="preserve">- kluski z ugotowanych ziemniaków z dodatkiem mąki ziemniaczanej, mąki pszennej i jaj,  z dodatkiem owoców </w:t>
      </w:r>
      <w:r w:rsidR="00495E6C">
        <w:rPr>
          <w:rFonts w:ascii="Arial" w:hAnsi="Arial" w:cs="Arial"/>
          <w:sz w:val="18"/>
          <w:szCs w:val="18"/>
        </w:rPr>
        <w:br/>
      </w:r>
      <w:r w:rsidRPr="00FB2C35">
        <w:rPr>
          <w:rFonts w:ascii="Arial" w:hAnsi="Arial" w:cs="Arial"/>
          <w:sz w:val="18"/>
          <w:szCs w:val="18"/>
        </w:rPr>
        <w:t>(np. truskawki)</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głęboko mrożony,</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Cechy dyskwalifikujące:</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objawy psucia, rozmrożenia, uszkodzenia mechaniczne, zanieczyszczenia fizyczne i organiczne. Niedopuszczalne opakowania uszkodzone mechanicznie, zabrudzone, nieoznakowane.</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Wymagania dotyczące pakowania:</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materiały opakowaniowe dopuszczone do kontaktu z żywnością, waga od 0,45 kg do 2,5kg</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oznakowanie powinno zawierać: nazwę produktu, nazwę i adres producenta, wagę netto, termin przydatności do spożycia, warunki przechowywania.</w:t>
      </w:r>
    </w:p>
    <w:p w:rsidR="003C7880"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Termin przydatności do spożycia w dniu dostawy- minimum 6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731FF6" w:rsidRDefault="003C7880" w:rsidP="003C7880">
      <w:pPr>
        <w:pStyle w:val="Akapitzlist"/>
        <w:numPr>
          <w:ilvl w:val="0"/>
          <w:numId w:val="1"/>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rPr>
        <w:t>Kopytka ziemniaczane</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Wymagania klasyfikacyjne:</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kluski z ugotowanych ziemniaków z dodatkiem mąki pszennej i jaj.</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głęboko mrożony,</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Cechy dyskwalifikujące:</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objawy psucia, rozmrożenia, uszkodzenia mechaniczne, zanieczyszczenia fizyczne i organiczne. Niedopuszczalne opakowania uszkodzone mechanicznie, zabrudzone, nieoznakowane.</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Wymagania dotyczące pakowania:</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materiały opakowaniowe dopuszczone do kontaktu z żywnością, waga od 0,45 kg do 2,5 kg.</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oznakowanie powinno zawierać: nazwę produktu, nazwę i adres producenta, wagę netto, termin przydatności do spożycia, warunki przechowywania.</w:t>
      </w:r>
    </w:p>
    <w:p w:rsidR="003C7880"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Termin przydatności do spożycia w dniu dostawy- minimum 6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731FF6" w:rsidRDefault="003C7880" w:rsidP="003C7880">
      <w:pPr>
        <w:pStyle w:val="Akapitzlist"/>
        <w:numPr>
          <w:ilvl w:val="0"/>
          <w:numId w:val="1"/>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rPr>
        <w:t>Krokiety z kapustą i grzybami</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Wymagania klasyfikacyjne:</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skład: mąka pszenna, mleko, woda, jaja, kapusta kiszona (33%), grzyby, sól, olej roślinny rzepakowy, zawartość nadzienia w jednej sztuce nie mniej niż 34%,</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waga jednej sztuki- 80-l00 g,</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głęboko mrożony, do pieczenia lub smażenia,</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kształt - prostokąty,</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konsystencja i struktura: ciasta - miękka, porowata, panier chrupiący, nadzienia - właściwa dla  farszu z kapusty,</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po otwarciu opakowania zapach charakterystyczny i właściwy dla smażonego ciasta naleśnikowego i użytego nadzienia.</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Cechy dyskwalifikujące:</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objawy psucia, rozmrożenia, uszkodzenia mechaniczne, zanieczyszczenia fizyczne i organiczne. Niedopuszczalne opakowania uszkodzone mechanicznie, zabrudzone, nieoznakowane.</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Wymagania dotyczące pakowania:</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opakowanie – 0,45-2,5 kg,</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materiały opakowaniowe dopuszczone do kontaktu z żywnością,</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opakowania i sposób pakowani</w:t>
      </w:r>
      <w:r>
        <w:rPr>
          <w:rFonts w:ascii="Arial" w:hAnsi="Arial" w:cs="Arial"/>
          <w:sz w:val="18"/>
          <w:szCs w:val="18"/>
        </w:rPr>
        <w:t xml:space="preserve">a powinny zabezpieczać produkt </w:t>
      </w:r>
      <w:r w:rsidRPr="007A782D">
        <w:rPr>
          <w:rFonts w:ascii="Arial" w:hAnsi="Arial" w:cs="Arial"/>
          <w:sz w:val="18"/>
          <w:szCs w:val="18"/>
        </w:rPr>
        <w:t>przed zanieczyszczeniami i zniszczeniami,</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oznakowanie na opakowaniu umieszczone w sposób trwały,</w:t>
      </w:r>
    </w:p>
    <w:p w:rsidR="003C7880"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oznakowanie powinno zawierać: nazwę produktu, nazwę i adres producenta, wagę netto, skład, termin przydatności do spożycia, warunki przechowywania oraz informacje o zawartych w produkcie alergenach. Termin przydatności do spożycia w dniu dostawy minimum - 6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731FF6" w:rsidRDefault="003C7880" w:rsidP="003C7880">
      <w:pPr>
        <w:pStyle w:val="Akapitzlist"/>
        <w:numPr>
          <w:ilvl w:val="0"/>
          <w:numId w:val="1"/>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rPr>
        <w:t>Kulki ziemniaczane</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Wymagania klasyfikacyjne:</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xml:space="preserve">- skład, ziemniaki puree, olej słonecznikowy, przyprawy </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wstępnie podsmażone, głęboko mrożone.</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do pieczenia w piecu konwekcyjnym i piekarniku.</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Cechy dyskwalifikujące:</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objawy psucia, rozmrożenia, objawy psucia, uszkodzenia mechaniczne, zanieczyszczeni</w:t>
      </w:r>
      <w:r>
        <w:rPr>
          <w:rFonts w:ascii="Arial" w:hAnsi="Arial" w:cs="Arial"/>
          <w:sz w:val="18"/>
          <w:szCs w:val="18"/>
        </w:rPr>
        <w:t>a fizyczne i organiczne, smak i </w:t>
      </w:r>
      <w:r w:rsidRPr="00FB2C35">
        <w:rPr>
          <w:rFonts w:ascii="Arial" w:hAnsi="Arial" w:cs="Arial"/>
          <w:sz w:val="18"/>
          <w:szCs w:val="18"/>
        </w:rPr>
        <w:t>zapach niewłaściwy dla produktów warzywnych. Niedopuszczalne opakowania uszkodzone mechanicznie, zabrudzone, nieoznakowane.</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Wymagania dotyczące pakowania:</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opakowania zbiorcze min. 2,5 kg,</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materiały opakowaniowe dopuszczone do kontaktu z żywnością,</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oznakowanie powinno zawierać: nazwę produktu, nazwę i adres producenta, wagę netto</w:t>
      </w:r>
      <w:r>
        <w:rPr>
          <w:rFonts w:ascii="Arial" w:hAnsi="Arial" w:cs="Arial"/>
          <w:sz w:val="18"/>
          <w:szCs w:val="18"/>
        </w:rPr>
        <w:t>, skład, termin przydatności do </w:t>
      </w:r>
      <w:r w:rsidRPr="00FB2C35">
        <w:rPr>
          <w:rFonts w:ascii="Arial" w:hAnsi="Arial" w:cs="Arial"/>
          <w:sz w:val="18"/>
          <w:szCs w:val="18"/>
        </w:rPr>
        <w:t>spożycia, warunki przechowywania oraz informacje o zawartych w produkcie alergenach.</w:t>
      </w:r>
    </w:p>
    <w:p w:rsidR="003C7880"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Termin przydatności do spożycia w dniu dostawy- minimum 6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731FF6" w:rsidRDefault="003C7880" w:rsidP="003C7880">
      <w:pPr>
        <w:pStyle w:val="Akapitzlist"/>
        <w:numPr>
          <w:ilvl w:val="0"/>
          <w:numId w:val="1"/>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rPr>
        <w:t>Marchewka mini</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Wymagania klasyfikacyjne:</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w opakowaniu jednostkowym ujednolicona wielkość warzyw,</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przeznaczona do duszenia, smażenia, gotowania.</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Cechy dyskwalifikujące:</w:t>
      </w:r>
      <w:r w:rsidRPr="00FB2C35">
        <w:rPr>
          <w:rFonts w:ascii="Arial" w:hAnsi="Arial" w:cs="Arial"/>
          <w:sz w:val="18"/>
          <w:szCs w:val="18"/>
        </w:rPr>
        <w:tab/>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objawy psucia, rozmrożenia, uszkodzenia mechaniczne, zanieczyszczenia fizyczne i organiczne, obce smaki i zapachy. Niedopuszczalne opakowania uszkodzone mechanicznie, zabrudzone, nieoznakowane.</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Wymagania dotyczące pakowania:</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opakowanie jednostkowe- torebka foliowa termozgrzewalna, o wadze netto od 0,45 kg do 2,5 kg,</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lastRenderedPageBreak/>
        <w:t>- opakowanie zbiorcze - karton zbiorczy,</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materiały opakowaniowe dopuszczone do kontaktu z żywnością,</w:t>
      </w:r>
    </w:p>
    <w:p w:rsidR="00495E6C"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xml:space="preserve">- oznakowanie powinno zawierać: nazwę produktu, nazwę i adres producenta, wagę netto, skład, termin przydatności do spożycia, warunki przechowywania, informacje o alergenach występujących w produkcie. </w:t>
      </w:r>
    </w:p>
    <w:p w:rsidR="003C7880"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Termin przydatności do spożycia w dniu dostawy- minimum 6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731FF6" w:rsidRDefault="003C7880" w:rsidP="003C7880">
      <w:pPr>
        <w:pStyle w:val="Akapitzlist"/>
        <w:numPr>
          <w:ilvl w:val="0"/>
          <w:numId w:val="1"/>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rPr>
        <w:t>Mieszanka 3 – składnikowa (kalafior brokuł, marchew), mrożona</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Wymagania klasyfikacyjne:</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w opakowaniu jednostkowym ujednolicona wielkość warzyw,</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przeznaczona do duszenia, smażenia, gotowania.</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Cechy dyskwalifikujące:</w:t>
      </w:r>
      <w:r w:rsidRPr="00FB2C35">
        <w:rPr>
          <w:rFonts w:ascii="Arial" w:hAnsi="Arial" w:cs="Arial"/>
          <w:sz w:val="18"/>
          <w:szCs w:val="18"/>
        </w:rPr>
        <w:tab/>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objawy psucia, rozmrożenia, uszkodzenia mechaniczne, zanieczyszczenia fizyczne i organiczne, obce smaki i zapachy. Niedopuszczalne opakowania uszkodzone mechanicznie, zabrudzone, nieoznakowane.</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Wymagania dotyczące pakowania:</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opakowanie jednostkowe- torebka foliowa termozgrzewalna, o wadze netto od 0,45 kg do 2,5 kg,</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opakowanie zbiorcze - karton zbiorczy,</w:t>
      </w:r>
    </w:p>
    <w:p w:rsidR="003C7880" w:rsidRPr="00FB2C35"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materiały opakowaniowe dopuszczone do kontaktu z żywnością,</w:t>
      </w:r>
    </w:p>
    <w:p w:rsidR="00495E6C"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 xml:space="preserve">- oznakowanie powinno zawierać: nazwę produktu, nazwę i adres producenta, wagę netto, skład, termin przydatności do spożycia, warunki przechowywania, informacje o alergenach występujących w produkcie. </w:t>
      </w:r>
    </w:p>
    <w:p w:rsidR="003C7880" w:rsidRDefault="003C7880" w:rsidP="003C7880">
      <w:pPr>
        <w:tabs>
          <w:tab w:val="left" w:pos="284"/>
        </w:tabs>
        <w:spacing w:after="0" w:line="240" w:lineRule="auto"/>
        <w:contextualSpacing/>
        <w:jc w:val="both"/>
        <w:rPr>
          <w:rFonts w:ascii="Arial" w:hAnsi="Arial" w:cs="Arial"/>
          <w:sz w:val="18"/>
          <w:szCs w:val="18"/>
        </w:rPr>
      </w:pPr>
      <w:r w:rsidRPr="00FB2C35">
        <w:rPr>
          <w:rFonts w:ascii="Arial" w:hAnsi="Arial" w:cs="Arial"/>
          <w:sz w:val="18"/>
          <w:szCs w:val="18"/>
        </w:rPr>
        <w:t>Termin przydatności do spożycia w dniu dostawy- minimum 6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731FF6" w:rsidRDefault="003C7880" w:rsidP="003C7880">
      <w:pPr>
        <w:pStyle w:val="Akapitzlist"/>
        <w:numPr>
          <w:ilvl w:val="0"/>
          <w:numId w:val="1"/>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rPr>
        <w:t>Mieszanka kompotowa mrożona</w:t>
      </w:r>
    </w:p>
    <w:p w:rsidR="003C7880" w:rsidRPr="00E8591C" w:rsidRDefault="003C7880" w:rsidP="003C7880">
      <w:pPr>
        <w:tabs>
          <w:tab w:val="left" w:pos="284"/>
        </w:tabs>
        <w:spacing w:after="0" w:line="240" w:lineRule="auto"/>
        <w:contextualSpacing/>
        <w:jc w:val="both"/>
        <w:rPr>
          <w:rFonts w:ascii="Arial" w:hAnsi="Arial" w:cs="Arial"/>
          <w:sz w:val="18"/>
          <w:szCs w:val="18"/>
        </w:rPr>
      </w:pPr>
      <w:r w:rsidRPr="00E8591C">
        <w:rPr>
          <w:rFonts w:ascii="Arial" w:hAnsi="Arial" w:cs="Arial"/>
          <w:sz w:val="18"/>
          <w:szCs w:val="18"/>
        </w:rPr>
        <w:t>Wymagania klasyfikacyjne:</w:t>
      </w:r>
    </w:p>
    <w:p w:rsidR="003C7880" w:rsidRPr="00E8591C" w:rsidRDefault="003C7880" w:rsidP="003C7880">
      <w:pPr>
        <w:tabs>
          <w:tab w:val="left" w:pos="284"/>
        </w:tabs>
        <w:spacing w:after="0" w:line="240" w:lineRule="auto"/>
        <w:contextualSpacing/>
        <w:jc w:val="both"/>
        <w:rPr>
          <w:rFonts w:ascii="Arial" w:hAnsi="Arial" w:cs="Arial"/>
          <w:sz w:val="18"/>
          <w:szCs w:val="18"/>
        </w:rPr>
      </w:pPr>
      <w:r w:rsidRPr="00E8591C">
        <w:rPr>
          <w:rFonts w:ascii="Arial" w:hAnsi="Arial" w:cs="Arial"/>
          <w:sz w:val="18"/>
          <w:szCs w:val="18"/>
        </w:rPr>
        <w:t>- w opakowaniu jednostkowym ujednol</w:t>
      </w:r>
      <w:r>
        <w:rPr>
          <w:rFonts w:ascii="Arial" w:hAnsi="Arial" w:cs="Arial"/>
          <w:sz w:val="18"/>
          <w:szCs w:val="18"/>
        </w:rPr>
        <w:t xml:space="preserve">icona wielkość owoców, minimum </w:t>
      </w:r>
      <w:r w:rsidRPr="00E8591C">
        <w:rPr>
          <w:rFonts w:ascii="Arial" w:hAnsi="Arial" w:cs="Arial"/>
          <w:sz w:val="18"/>
          <w:szCs w:val="18"/>
        </w:rPr>
        <w:t>5 składnikowa z owoców czerwonych, bez pestek,</w:t>
      </w:r>
    </w:p>
    <w:p w:rsidR="003C7880" w:rsidRPr="00E8591C" w:rsidRDefault="003C7880" w:rsidP="003C7880">
      <w:pPr>
        <w:tabs>
          <w:tab w:val="left" w:pos="284"/>
        </w:tabs>
        <w:spacing w:after="0" w:line="240" w:lineRule="auto"/>
        <w:contextualSpacing/>
        <w:jc w:val="both"/>
        <w:rPr>
          <w:rFonts w:ascii="Arial" w:hAnsi="Arial" w:cs="Arial"/>
          <w:sz w:val="18"/>
          <w:szCs w:val="18"/>
        </w:rPr>
      </w:pPr>
      <w:r w:rsidRPr="00E8591C">
        <w:rPr>
          <w:rFonts w:ascii="Arial" w:hAnsi="Arial" w:cs="Arial"/>
          <w:sz w:val="18"/>
          <w:szCs w:val="18"/>
        </w:rPr>
        <w:t>- przeznaczona do gotowania.</w:t>
      </w:r>
    </w:p>
    <w:p w:rsidR="003C7880" w:rsidRPr="00E8591C" w:rsidRDefault="003C7880" w:rsidP="003C7880">
      <w:pPr>
        <w:tabs>
          <w:tab w:val="left" w:pos="284"/>
        </w:tabs>
        <w:spacing w:after="0" w:line="240" w:lineRule="auto"/>
        <w:contextualSpacing/>
        <w:jc w:val="both"/>
        <w:rPr>
          <w:rFonts w:ascii="Arial" w:hAnsi="Arial" w:cs="Arial"/>
          <w:sz w:val="18"/>
          <w:szCs w:val="18"/>
        </w:rPr>
      </w:pPr>
      <w:r w:rsidRPr="00E8591C">
        <w:rPr>
          <w:rFonts w:ascii="Arial" w:hAnsi="Arial" w:cs="Arial"/>
          <w:sz w:val="18"/>
          <w:szCs w:val="18"/>
        </w:rPr>
        <w:t>Cechy dyskwalifikujące:</w:t>
      </w:r>
    </w:p>
    <w:p w:rsidR="003C7880" w:rsidRPr="00E8591C" w:rsidRDefault="003C7880" w:rsidP="003C7880">
      <w:pPr>
        <w:tabs>
          <w:tab w:val="left" w:pos="284"/>
        </w:tabs>
        <w:spacing w:after="0" w:line="240" w:lineRule="auto"/>
        <w:contextualSpacing/>
        <w:jc w:val="both"/>
        <w:rPr>
          <w:rFonts w:ascii="Arial" w:hAnsi="Arial" w:cs="Arial"/>
          <w:sz w:val="18"/>
          <w:szCs w:val="18"/>
        </w:rPr>
      </w:pPr>
      <w:r w:rsidRPr="00E8591C">
        <w:rPr>
          <w:rFonts w:ascii="Arial" w:hAnsi="Arial" w:cs="Arial"/>
          <w:sz w:val="18"/>
          <w:szCs w:val="18"/>
        </w:rPr>
        <w:t>- objawy psucia, rozmrożenia, uszkodzenia mechaniczne, zanieczyszczenia fizyczne i organiczne, obce smaki i zapachy. Niedopuszczalne opakowania uszkodzone mechanicznie, zabrudzone, nieoznakowane.</w:t>
      </w:r>
    </w:p>
    <w:p w:rsidR="003C7880" w:rsidRPr="00E8591C" w:rsidRDefault="003C7880" w:rsidP="003C7880">
      <w:pPr>
        <w:tabs>
          <w:tab w:val="left" w:pos="284"/>
        </w:tabs>
        <w:spacing w:after="0" w:line="240" w:lineRule="auto"/>
        <w:contextualSpacing/>
        <w:jc w:val="both"/>
        <w:rPr>
          <w:rFonts w:ascii="Arial" w:hAnsi="Arial" w:cs="Arial"/>
          <w:sz w:val="18"/>
          <w:szCs w:val="18"/>
        </w:rPr>
      </w:pPr>
      <w:r w:rsidRPr="00E8591C">
        <w:rPr>
          <w:rFonts w:ascii="Arial" w:hAnsi="Arial" w:cs="Arial"/>
          <w:sz w:val="18"/>
          <w:szCs w:val="18"/>
        </w:rPr>
        <w:t>Wymagania dotyczące pakowania:</w:t>
      </w:r>
    </w:p>
    <w:p w:rsidR="003C7880" w:rsidRPr="00E8591C" w:rsidRDefault="003C7880" w:rsidP="003C7880">
      <w:pPr>
        <w:tabs>
          <w:tab w:val="left" w:pos="284"/>
        </w:tabs>
        <w:spacing w:after="0" w:line="240" w:lineRule="auto"/>
        <w:contextualSpacing/>
        <w:jc w:val="both"/>
        <w:rPr>
          <w:rFonts w:ascii="Arial" w:hAnsi="Arial" w:cs="Arial"/>
          <w:sz w:val="18"/>
          <w:szCs w:val="18"/>
        </w:rPr>
      </w:pPr>
      <w:r w:rsidRPr="00E8591C">
        <w:rPr>
          <w:rFonts w:ascii="Arial" w:hAnsi="Arial" w:cs="Arial"/>
          <w:sz w:val="18"/>
          <w:szCs w:val="18"/>
        </w:rPr>
        <w:t>- opakowanie jednostkowe - torebka fo</w:t>
      </w:r>
      <w:r>
        <w:rPr>
          <w:rFonts w:ascii="Arial" w:hAnsi="Arial" w:cs="Arial"/>
          <w:sz w:val="18"/>
          <w:szCs w:val="18"/>
        </w:rPr>
        <w:t xml:space="preserve">liowa termozgrzewalna, o wadze </w:t>
      </w:r>
      <w:r w:rsidRPr="00E8591C">
        <w:rPr>
          <w:rFonts w:ascii="Arial" w:hAnsi="Arial" w:cs="Arial"/>
          <w:sz w:val="18"/>
          <w:szCs w:val="18"/>
        </w:rPr>
        <w:t>2,5 kg,</w:t>
      </w:r>
    </w:p>
    <w:p w:rsidR="003C7880" w:rsidRPr="00E8591C" w:rsidRDefault="003C7880" w:rsidP="003C7880">
      <w:pPr>
        <w:tabs>
          <w:tab w:val="left" w:pos="284"/>
        </w:tabs>
        <w:spacing w:after="0" w:line="240" w:lineRule="auto"/>
        <w:contextualSpacing/>
        <w:jc w:val="both"/>
        <w:rPr>
          <w:rFonts w:ascii="Arial" w:hAnsi="Arial" w:cs="Arial"/>
          <w:sz w:val="18"/>
          <w:szCs w:val="18"/>
        </w:rPr>
      </w:pPr>
      <w:r w:rsidRPr="00E8591C">
        <w:rPr>
          <w:rFonts w:ascii="Arial" w:hAnsi="Arial" w:cs="Arial"/>
          <w:sz w:val="18"/>
          <w:szCs w:val="18"/>
        </w:rPr>
        <w:t>- opakowanie zbiorcze - karton zbiorczy,</w:t>
      </w:r>
    </w:p>
    <w:p w:rsidR="003C7880" w:rsidRPr="00E8591C" w:rsidRDefault="003C7880" w:rsidP="003C7880">
      <w:pPr>
        <w:tabs>
          <w:tab w:val="left" w:pos="284"/>
        </w:tabs>
        <w:spacing w:after="0" w:line="240" w:lineRule="auto"/>
        <w:contextualSpacing/>
        <w:jc w:val="both"/>
        <w:rPr>
          <w:rFonts w:ascii="Arial" w:hAnsi="Arial" w:cs="Arial"/>
          <w:sz w:val="18"/>
          <w:szCs w:val="18"/>
        </w:rPr>
      </w:pPr>
      <w:r w:rsidRPr="00E8591C">
        <w:rPr>
          <w:rFonts w:ascii="Arial" w:hAnsi="Arial" w:cs="Arial"/>
          <w:sz w:val="18"/>
          <w:szCs w:val="18"/>
        </w:rPr>
        <w:t>- materiały opakowaniowe dopuszczone do kontaktu z żywnością,</w:t>
      </w:r>
    </w:p>
    <w:p w:rsidR="00495E6C" w:rsidRDefault="003C7880" w:rsidP="003C7880">
      <w:pPr>
        <w:tabs>
          <w:tab w:val="left" w:pos="284"/>
        </w:tabs>
        <w:spacing w:after="0" w:line="240" w:lineRule="auto"/>
        <w:contextualSpacing/>
        <w:jc w:val="both"/>
        <w:rPr>
          <w:rFonts w:ascii="Arial" w:hAnsi="Arial" w:cs="Arial"/>
          <w:sz w:val="18"/>
          <w:szCs w:val="18"/>
        </w:rPr>
      </w:pPr>
      <w:r w:rsidRPr="00E8591C">
        <w:rPr>
          <w:rFonts w:ascii="Arial" w:hAnsi="Arial" w:cs="Arial"/>
          <w:sz w:val="18"/>
          <w:szCs w:val="18"/>
        </w:rPr>
        <w:t xml:space="preserve">- oznakowanie powinno zawierać: nazwę produktu, nazwę i adres producenta, wagę netto, skład, termin przydatności do spożycia, warunki przechowywania, informacje o alergenach występujących w produkcie. </w:t>
      </w:r>
    </w:p>
    <w:p w:rsidR="003C7880" w:rsidRDefault="003C7880" w:rsidP="003C7880">
      <w:pPr>
        <w:tabs>
          <w:tab w:val="left" w:pos="284"/>
        </w:tabs>
        <w:spacing w:after="0" w:line="240" w:lineRule="auto"/>
        <w:contextualSpacing/>
        <w:jc w:val="both"/>
        <w:rPr>
          <w:rFonts w:ascii="Arial" w:hAnsi="Arial" w:cs="Arial"/>
          <w:sz w:val="18"/>
          <w:szCs w:val="18"/>
        </w:rPr>
      </w:pPr>
      <w:r w:rsidRPr="00E8591C">
        <w:rPr>
          <w:rFonts w:ascii="Arial" w:hAnsi="Arial" w:cs="Arial"/>
          <w:sz w:val="18"/>
          <w:szCs w:val="18"/>
        </w:rPr>
        <w:t>Termin przydatności do spożycia w dniu dostawy- minimum 6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731FF6" w:rsidRDefault="003C7880" w:rsidP="003C7880">
      <w:pPr>
        <w:pStyle w:val="Akapitzlist"/>
        <w:numPr>
          <w:ilvl w:val="0"/>
          <w:numId w:val="1"/>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rPr>
        <w:t xml:space="preserve">Mieszanka </w:t>
      </w:r>
      <w:r w:rsidRPr="00E8591C">
        <w:rPr>
          <w:rFonts w:ascii="Arial" w:hAnsi="Arial" w:cs="Arial"/>
          <w:b/>
          <w:sz w:val="18"/>
          <w:szCs w:val="18"/>
        </w:rPr>
        <w:t>warzyw paski julienne mrożon</w:t>
      </w:r>
      <w:r>
        <w:rPr>
          <w:rFonts w:ascii="Arial" w:hAnsi="Arial" w:cs="Arial"/>
          <w:b/>
          <w:sz w:val="18"/>
          <w:szCs w:val="18"/>
        </w:rPr>
        <w:t>a</w:t>
      </w:r>
    </w:p>
    <w:p w:rsidR="003C7880" w:rsidRPr="00E8591C" w:rsidRDefault="003C7880" w:rsidP="003C7880">
      <w:pPr>
        <w:tabs>
          <w:tab w:val="left" w:pos="284"/>
        </w:tabs>
        <w:spacing w:after="0" w:line="240" w:lineRule="auto"/>
        <w:contextualSpacing/>
        <w:jc w:val="both"/>
        <w:rPr>
          <w:rFonts w:ascii="Arial" w:hAnsi="Arial" w:cs="Arial"/>
          <w:sz w:val="18"/>
          <w:szCs w:val="18"/>
        </w:rPr>
      </w:pPr>
      <w:r w:rsidRPr="00E8591C">
        <w:rPr>
          <w:rFonts w:ascii="Arial" w:hAnsi="Arial" w:cs="Arial"/>
          <w:sz w:val="18"/>
          <w:szCs w:val="18"/>
        </w:rPr>
        <w:t>Wymagania klasyfikacyjne:</w:t>
      </w:r>
    </w:p>
    <w:p w:rsidR="003C7880" w:rsidRPr="00E8591C" w:rsidRDefault="003C7880" w:rsidP="003C7880">
      <w:pPr>
        <w:tabs>
          <w:tab w:val="left" w:pos="284"/>
        </w:tabs>
        <w:spacing w:after="0" w:line="240" w:lineRule="auto"/>
        <w:contextualSpacing/>
        <w:jc w:val="both"/>
        <w:rPr>
          <w:rFonts w:ascii="Arial" w:hAnsi="Arial" w:cs="Arial"/>
          <w:sz w:val="18"/>
          <w:szCs w:val="18"/>
        </w:rPr>
      </w:pPr>
      <w:r w:rsidRPr="00E8591C">
        <w:rPr>
          <w:rFonts w:ascii="Arial" w:hAnsi="Arial" w:cs="Arial"/>
          <w:sz w:val="18"/>
          <w:szCs w:val="18"/>
        </w:rPr>
        <w:t>- w opakowaniu jednostkowym ujednolicona wielkość warzyw,</w:t>
      </w:r>
    </w:p>
    <w:p w:rsidR="003C7880" w:rsidRPr="00E8591C" w:rsidRDefault="003C7880" w:rsidP="003C7880">
      <w:pPr>
        <w:tabs>
          <w:tab w:val="left" w:pos="284"/>
        </w:tabs>
        <w:spacing w:after="0" w:line="240" w:lineRule="auto"/>
        <w:contextualSpacing/>
        <w:jc w:val="both"/>
        <w:rPr>
          <w:rFonts w:ascii="Arial" w:hAnsi="Arial" w:cs="Arial"/>
          <w:sz w:val="18"/>
          <w:szCs w:val="18"/>
        </w:rPr>
      </w:pPr>
      <w:r w:rsidRPr="00E8591C">
        <w:rPr>
          <w:rFonts w:ascii="Arial" w:hAnsi="Arial" w:cs="Arial"/>
          <w:sz w:val="18"/>
          <w:szCs w:val="18"/>
        </w:rPr>
        <w:t>- przeznaczona do duszenia, smażenia, gotowania.</w:t>
      </w:r>
    </w:p>
    <w:p w:rsidR="003C7880" w:rsidRPr="00E8591C" w:rsidRDefault="003C7880" w:rsidP="003C7880">
      <w:pPr>
        <w:tabs>
          <w:tab w:val="left" w:pos="284"/>
        </w:tabs>
        <w:spacing w:after="0" w:line="240" w:lineRule="auto"/>
        <w:contextualSpacing/>
        <w:jc w:val="both"/>
        <w:rPr>
          <w:rFonts w:ascii="Arial" w:hAnsi="Arial" w:cs="Arial"/>
          <w:sz w:val="18"/>
          <w:szCs w:val="18"/>
        </w:rPr>
      </w:pPr>
      <w:r w:rsidRPr="00E8591C">
        <w:rPr>
          <w:rFonts w:ascii="Arial" w:hAnsi="Arial" w:cs="Arial"/>
          <w:sz w:val="18"/>
          <w:szCs w:val="18"/>
        </w:rPr>
        <w:t>Cechy dyskwalifikujące:</w:t>
      </w:r>
      <w:r w:rsidRPr="00E8591C">
        <w:rPr>
          <w:rFonts w:ascii="Arial" w:hAnsi="Arial" w:cs="Arial"/>
          <w:sz w:val="18"/>
          <w:szCs w:val="18"/>
        </w:rPr>
        <w:tab/>
      </w:r>
    </w:p>
    <w:p w:rsidR="003C7880" w:rsidRPr="00E8591C" w:rsidRDefault="003C7880" w:rsidP="003C7880">
      <w:pPr>
        <w:tabs>
          <w:tab w:val="left" w:pos="284"/>
        </w:tabs>
        <w:spacing w:after="0" w:line="240" w:lineRule="auto"/>
        <w:contextualSpacing/>
        <w:jc w:val="both"/>
        <w:rPr>
          <w:rFonts w:ascii="Arial" w:hAnsi="Arial" w:cs="Arial"/>
          <w:sz w:val="18"/>
          <w:szCs w:val="18"/>
        </w:rPr>
      </w:pPr>
      <w:r w:rsidRPr="00E8591C">
        <w:rPr>
          <w:rFonts w:ascii="Arial" w:hAnsi="Arial" w:cs="Arial"/>
          <w:sz w:val="18"/>
          <w:szCs w:val="18"/>
        </w:rPr>
        <w:t>- objawy psucia, rozmrożenia, uszkodzenia mechaniczne, zanieczyszczenia fizyczne i organiczne, obce smaki i zapachy. Niedopuszczalne opakowania uszkodzone mechanicznie, zabrudzone, nieoznakowane.</w:t>
      </w:r>
    </w:p>
    <w:p w:rsidR="003C7880" w:rsidRPr="00E8591C" w:rsidRDefault="003C7880" w:rsidP="003C7880">
      <w:pPr>
        <w:tabs>
          <w:tab w:val="left" w:pos="284"/>
        </w:tabs>
        <w:spacing w:after="0" w:line="240" w:lineRule="auto"/>
        <w:contextualSpacing/>
        <w:jc w:val="both"/>
        <w:rPr>
          <w:rFonts w:ascii="Arial" w:hAnsi="Arial" w:cs="Arial"/>
          <w:sz w:val="18"/>
          <w:szCs w:val="18"/>
        </w:rPr>
      </w:pPr>
      <w:r w:rsidRPr="00E8591C">
        <w:rPr>
          <w:rFonts w:ascii="Arial" w:hAnsi="Arial" w:cs="Arial"/>
          <w:sz w:val="18"/>
          <w:szCs w:val="18"/>
        </w:rPr>
        <w:t>Wymagania dotyczące pakowania:</w:t>
      </w:r>
    </w:p>
    <w:p w:rsidR="003C7880" w:rsidRPr="00E8591C" w:rsidRDefault="003C7880" w:rsidP="003C7880">
      <w:pPr>
        <w:tabs>
          <w:tab w:val="left" w:pos="284"/>
        </w:tabs>
        <w:spacing w:after="0" w:line="240" w:lineRule="auto"/>
        <w:contextualSpacing/>
        <w:jc w:val="both"/>
        <w:rPr>
          <w:rFonts w:ascii="Arial" w:hAnsi="Arial" w:cs="Arial"/>
          <w:sz w:val="18"/>
          <w:szCs w:val="18"/>
        </w:rPr>
      </w:pPr>
      <w:r w:rsidRPr="00E8591C">
        <w:rPr>
          <w:rFonts w:ascii="Arial" w:hAnsi="Arial" w:cs="Arial"/>
          <w:sz w:val="18"/>
          <w:szCs w:val="18"/>
        </w:rPr>
        <w:t>- opakowanie jednostkowe- torebka foliowa termozgrzewalna, o wadze netto od 0,45 kg do 2,5 kg,</w:t>
      </w:r>
    </w:p>
    <w:p w:rsidR="003C7880" w:rsidRPr="00E8591C" w:rsidRDefault="003C7880" w:rsidP="003C7880">
      <w:pPr>
        <w:tabs>
          <w:tab w:val="left" w:pos="284"/>
        </w:tabs>
        <w:spacing w:after="0" w:line="240" w:lineRule="auto"/>
        <w:contextualSpacing/>
        <w:jc w:val="both"/>
        <w:rPr>
          <w:rFonts w:ascii="Arial" w:hAnsi="Arial" w:cs="Arial"/>
          <w:sz w:val="18"/>
          <w:szCs w:val="18"/>
        </w:rPr>
      </w:pPr>
      <w:r w:rsidRPr="00E8591C">
        <w:rPr>
          <w:rFonts w:ascii="Arial" w:hAnsi="Arial" w:cs="Arial"/>
          <w:sz w:val="18"/>
          <w:szCs w:val="18"/>
        </w:rPr>
        <w:t>- opakowanie zbiorcze - karton zbiorczy,</w:t>
      </w:r>
    </w:p>
    <w:p w:rsidR="003C7880" w:rsidRPr="00E8591C" w:rsidRDefault="003C7880" w:rsidP="003C7880">
      <w:pPr>
        <w:tabs>
          <w:tab w:val="left" w:pos="284"/>
        </w:tabs>
        <w:spacing w:after="0" w:line="240" w:lineRule="auto"/>
        <w:contextualSpacing/>
        <w:jc w:val="both"/>
        <w:rPr>
          <w:rFonts w:ascii="Arial" w:hAnsi="Arial" w:cs="Arial"/>
          <w:sz w:val="18"/>
          <w:szCs w:val="18"/>
        </w:rPr>
      </w:pPr>
      <w:r w:rsidRPr="00E8591C">
        <w:rPr>
          <w:rFonts w:ascii="Arial" w:hAnsi="Arial" w:cs="Arial"/>
          <w:sz w:val="18"/>
          <w:szCs w:val="18"/>
        </w:rPr>
        <w:t>- materiały opakowaniowe dopuszczone do kontaktu z żywnością,</w:t>
      </w:r>
    </w:p>
    <w:p w:rsidR="00495E6C" w:rsidRDefault="003C7880" w:rsidP="003C7880">
      <w:pPr>
        <w:tabs>
          <w:tab w:val="left" w:pos="284"/>
        </w:tabs>
        <w:spacing w:after="0" w:line="240" w:lineRule="auto"/>
        <w:contextualSpacing/>
        <w:jc w:val="both"/>
        <w:rPr>
          <w:rFonts w:ascii="Arial" w:hAnsi="Arial" w:cs="Arial"/>
          <w:sz w:val="18"/>
          <w:szCs w:val="18"/>
        </w:rPr>
      </w:pPr>
      <w:r w:rsidRPr="00E8591C">
        <w:rPr>
          <w:rFonts w:ascii="Arial" w:hAnsi="Arial" w:cs="Arial"/>
          <w:sz w:val="18"/>
          <w:szCs w:val="18"/>
        </w:rPr>
        <w:t xml:space="preserve">- oznakowanie powinno zawierać: nazwę produktu, nazwę i adres producenta, wagę netto, skład, termin przydatności do spożycia, warunki przechowywania, informacje o alergenach występujących w produkcie. </w:t>
      </w:r>
    </w:p>
    <w:p w:rsidR="003C7880" w:rsidRDefault="003C7880" w:rsidP="003C7880">
      <w:pPr>
        <w:tabs>
          <w:tab w:val="left" w:pos="284"/>
        </w:tabs>
        <w:spacing w:after="0" w:line="240" w:lineRule="auto"/>
        <w:contextualSpacing/>
        <w:jc w:val="both"/>
        <w:rPr>
          <w:rFonts w:ascii="Arial" w:hAnsi="Arial" w:cs="Arial"/>
          <w:sz w:val="18"/>
          <w:szCs w:val="18"/>
        </w:rPr>
      </w:pPr>
      <w:r w:rsidRPr="00E8591C">
        <w:rPr>
          <w:rFonts w:ascii="Arial" w:hAnsi="Arial" w:cs="Arial"/>
          <w:sz w:val="18"/>
          <w:szCs w:val="18"/>
        </w:rPr>
        <w:t>Termin przydatności do spożycia w dniu dostawy- minimum 6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731FF6" w:rsidRDefault="003C7880" w:rsidP="003C7880">
      <w:pPr>
        <w:pStyle w:val="Akapitzlist"/>
        <w:numPr>
          <w:ilvl w:val="0"/>
          <w:numId w:val="1"/>
        </w:numPr>
        <w:autoSpaceDE w:val="0"/>
        <w:spacing w:after="0" w:line="240" w:lineRule="auto"/>
        <w:ind w:left="426" w:hanging="426"/>
        <w:jc w:val="both"/>
        <w:rPr>
          <w:rFonts w:ascii="Arial" w:hAnsi="Arial" w:cs="Arial"/>
          <w:b/>
          <w:sz w:val="18"/>
          <w:szCs w:val="18"/>
          <w:lang w:eastAsia="ar-SA"/>
        </w:rPr>
      </w:pPr>
      <w:r w:rsidRPr="00507A1F">
        <w:rPr>
          <w:rFonts w:ascii="Arial" w:hAnsi="Arial" w:cs="Arial"/>
          <w:b/>
          <w:sz w:val="18"/>
          <w:szCs w:val="18"/>
        </w:rPr>
        <w:t>Naleśniki z serem</w:t>
      </w:r>
      <w:r>
        <w:rPr>
          <w:rFonts w:ascii="Arial" w:hAnsi="Arial" w:cs="Arial"/>
          <w:b/>
          <w:sz w:val="18"/>
          <w:szCs w:val="18"/>
        </w:rPr>
        <w:t xml:space="preserve"> mrożone</w:t>
      </w:r>
    </w:p>
    <w:p w:rsidR="003C7880" w:rsidRPr="00507A1F" w:rsidRDefault="003C7880" w:rsidP="003C7880">
      <w:pPr>
        <w:tabs>
          <w:tab w:val="left" w:pos="284"/>
        </w:tabs>
        <w:spacing w:after="0" w:line="240" w:lineRule="auto"/>
        <w:contextualSpacing/>
        <w:jc w:val="both"/>
        <w:rPr>
          <w:rFonts w:ascii="Arial" w:hAnsi="Arial" w:cs="Arial"/>
          <w:sz w:val="18"/>
          <w:szCs w:val="18"/>
        </w:rPr>
      </w:pPr>
      <w:r w:rsidRPr="00507A1F">
        <w:rPr>
          <w:rFonts w:ascii="Arial" w:hAnsi="Arial" w:cs="Arial"/>
          <w:sz w:val="18"/>
          <w:szCs w:val="18"/>
        </w:rPr>
        <w:t>Wymagania klasyfikacyjne:</w:t>
      </w:r>
    </w:p>
    <w:p w:rsidR="003C7880" w:rsidRPr="00507A1F" w:rsidRDefault="003C7880" w:rsidP="003C7880">
      <w:pPr>
        <w:tabs>
          <w:tab w:val="left" w:pos="284"/>
        </w:tabs>
        <w:spacing w:after="0" w:line="240" w:lineRule="auto"/>
        <w:contextualSpacing/>
        <w:jc w:val="both"/>
        <w:rPr>
          <w:rFonts w:ascii="Arial" w:hAnsi="Arial" w:cs="Arial"/>
          <w:sz w:val="18"/>
          <w:szCs w:val="18"/>
        </w:rPr>
      </w:pPr>
      <w:r w:rsidRPr="00507A1F">
        <w:rPr>
          <w:rFonts w:ascii="Arial" w:hAnsi="Arial" w:cs="Arial"/>
          <w:sz w:val="18"/>
          <w:szCs w:val="18"/>
        </w:rPr>
        <w:t>- skład: mąka pszenna, mleko, woda, jaja, ser twarogowy, cukier, aromat wanilinowy, sól, olej roślinny rzepakowy, zawartość nadzienia w jednej sztuce nie mniej niż 34%,</w:t>
      </w:r>
    </w:p>
    <w:p w:rsidR="003C7880" w:rsidRPr="00507A1F" w:rsidRDefault="003C7880" w:rsidP="003C7880">
      <w:pPr>
        <w:tabs>
          <w:tab w:val="left" w:pos="284"/>
        </w:tabs>
        <w:spacing w:after="0" w:line="240" w:lineRule="auto"/>
        <w:contextualSpacing/>
        <w:jc w:val="both"/>
        <w:rPr>
          <w:rFonts w:ascii="Arial" w:hAnsi="Arial" w:cs="Arial"/>
          <w:sz w:val="18"/>
          <w:szCs w:val="18"/>
        </w:rPr>
      </w:pPr>
      <w:r w:rsidRPr="00507A1F">
        <w:rPr>
          <w:rFonts w:ascii="Arial" w:hAnsi="Arial" w:cs="Arial"/>
          <w:sz w:val="18"/>
          <w:szCs w:val="18"/>
        </w:rPr>
        <w:t>- waga jednej sztuki- l00 g,</w:t>
      </w:r>
    </w:p>
    <w:p w:rsidR="003C7880" w:rsidRPr="00507A1F" w:rsidRDefault="003C7880" w:rsidP="003C7880">
      <w:pPr>
        <w:tabs>
          <w:tab w:val="left" w:pos="284"/>
        </w:tabs>
        <w:spacing w:after="0" w:line="240" w:lineRule="auto"/>
        <w:contextualSpacing/>
        <w:jc w:val="both"/>
        <w:rPr>
          <w:rFonts w:ascii="Arial" w:hAnsi="Arial" w:cs="Arial"/>
          <w:sz w:val="18"/>
          <w:szCs w:val="18"/>
        </w:rPr>
      </w:pPr>
      <w:r w:rsidRPr="00507A1F">
        <w:rPr>
          <w:rFonts w:ascii="Arial" w:hAnsi="Arial" w:cs="Arial"/>
          <w:sz w:val="18"/>
          <w:szCs w:val="18"/>
        </w:rPr>
        <w:t>- głęboko mrożony, do pieczenia lub smażenia,</w:t>
      </w:r>
    </w:p>
    <w:p w:rsidR="003C7880" w:rsidRPr="00507A1F" w:rsidRDefault="003C7880" w:rsidP="003C7880">
      <w:pPr>
        <w:tabs>
          <w:tab w:val="left" w:pos="284"/>
        </w:tabs>
        <w:spacing w:after="0" w:line="240" w:lineRule="auto"/>
        <w:contextualSpacing/>
        <w:jc w:val="both"/>
        <w:rPr>
          <w:rFonts w:ascii="Arial" w:hAnsi="Arial" w:cs="Arial"/>
          <w:sz w:val="18"/>
          <w:szCs w:val="18"/>
        </w:rPr>
      </w:pPr>
      <w:r w:rsidRPr="00507A1F">
        <w:rPr>
          <w:rFonts w:ascii="Arial" w:hAnsi="Arial" w:cs="Arial"/>
          <w:sz w:val="18"/>
          <w:szCs w:val="18"/>
        </w:rPr>
        <w:t>- kształt - trójkąty,</w:t>
      </w:r>
    </w:p>
    <w:p w:rsidR="003C7880" w:rsidRPr="00507A1F" w:rsidRDefault="003C7880" w:rsidP="003C7880">
      <w:pPr>
        <w:tabs>
          <w:tab w:val="left" w:pos="284"/>
        </w:tabs>
        <w:spacing w:after="0" w:line="240" w:lineRule="auto"/>
        <w:contextualSpacing/>
        <w:jc w:val="both"/>
        <w:rPr>
          <w:rFonts w:ascii="Arial" w:hAnsi="Arial" w:cs="Arial"/>
          <w:sz w:val="18"/>
          <w:szCs w:val="18"/>
        </w:rPr>
      </w:pPr>
      <w:r w:rsidRPr="00507A1F">
        <w:rPr>
          <w:rFonts w:ascii="Arial" w:hAnsi="Arial" w:cs="Arial"/>
          <w:sz w:val="18"/>
          <w:szCs w:val="18"/>
        </w:rPr>
        <w:t>- konsystencja i struktura: ciasta- miękka, porowata, nadzienia- jednolita, miękka, właściwa dla  mielonego twarogu, powierzchnia gładka, barwa: ciasta- kremowa, charakterystyczna dla ciasta naleśnikowego, nadzienia- biała do lekko kremowej,</w:t>
      </w:r>
    </w:p>
    <w:p w:rsidR="003C7880" w:rsidRPr="00507A1F" w:rsidRDefault="003C7880" w:rsidP="003C7880">
      <w:pPr>
        <w:tabs>
          <w:tab w:val="left" w:pos="284"/>
        </w:tabs>
        <w:spacing w:after="0" w:line="240" w:lineRule="auto"/>
        <w:contextualSpacing/>
        <w:jc w:val="both"/>
        <w:rPr>
          <w:rFonts w:ascii="Arial" w:hAnsi="Arial" w:cs="Arial"/>
          <w:sz w:val="18"/>
          <w:szCs w:val="18"/>
        </w:rPr>
      </w:pPr>
      <w:r w:rsidRPr="00507A1F">
        <w:rPr>
          <w:rFonts w:ascii="Arial" w:hAnsi="Arial" w:cs="Arial"/>
          <w:sz w:val="18"/>
          <w:szCs w:val="18"/>
        </w:rPr>
        <w:t>- po otwarciu opakowania zapac</w:t>
      </w:r>
      <w:r>
        <w:rPr>
          <w:rFonts w:ascii="Arial" w:hAnsi="Arial" w:cs="Arial"/>
          <w:sz w:val="18"/>
          <w:szCs w:val="18"/>
        </w:rPr>
        <w:t xml:space="preserve">h charakterystyczny i właściwy </w:t>
      </w:r>
      <w:r w:rsidRPr="00507A1F">
        <w:rPr>
          <w:rFonts w:ascii="Arial" w:hAnsi="Arial" w:cs="Arial"/>
          <w:sz w:val="18"/>
          <w:szCs w:val="18"/>
        </w:rPr>
        <w:t>dla smażonego ciasta naleśnikowego i użytego nadzienia.</w:t>
      </w:r>
    </w:p>
    <w:p w:rsidR="003C7880" w:rsidRPr="00507A1F" w:rsidRDefault="003C7880" w:rsidP="003C7880">
      <w:pPr>
        <w:tabs>
          <w:tab w:val="left" w:pos="284"/>
        </w:tabs>
        <w:spacing w:after="0" w:line="240" w:lineRule="auto"/>
        <w:contextualSpacing/>
        <w:jc w:val="both"/>
        <w:rPr>
          <w:rFonts w:ascii="Arial" w:hAnsi="Arial" w:cs="Arial"/>
          <w:sz w:val="18"/>
          <w:szCs w:val="18"/>
        </w:rPr>
      </w:pPr>
      <w:r w:rsidRPr="00507A1F">
        <w:rPr>
          <w:rFonts w:ascii="Arial" w:hAnsi="Arial" w:cs="Arial"/>
          <w:sz w:val="18"/>
          <w:szCs w:val="18"/>
        </w:rPr>
        <w:t>Cechy dyskwalifikujące:</w:t>
      </w:r>
    </w:p>
    <w:p w:rsidR="003C7880" w:rsidRPr="00507A1F" w:rsidRDefault="003C7880" w:rsidP="003C7880">
      <w:pPr>
        <w:tabs>
          <w:tab w:val="left" w:pos="284"/>
        </w:tabs>
        <w:spacing w:after="0" w:line="240" w:lineRule="auto"/>
        <w:contextualSpacing/>
        <w:jc w:val="both"/>
        <w:rPr>
          <w:rFonts w:ascii="Arial" w:hAnsi="Arial" w:cs="Arial"/>
          <w:sz w:val="18"/>
          <w:szCs w:val="18"/>
        </w:rPr>
      </w:pPr>
      <w:r w:rsidRPr="00507A1F">
        <w:rPr>
          <w:rFonts w:ascii="Arial" w:hAnsi="Arial" w:cs="Arial"/>
          <w:sz w:val="18"/>
          <w:szCs w:val="18"/>
        </w:rPr>
        <w:t>- objawy psucia, rozmrożenia, uszkodzenia mechaniczne, zanieczyszczenia fizyczne i organiczne. Niedopuszczalne opakowania uszkodzone mechanicznie, zabrudzone, nieoznakowane.</w:t>
      </w:r>
    </w:p>
    <w:p w:rsidR="003C7880" w:rsidRPr="00507A1F" w:rsidRDefault="003C7880" w:rsidP="003C7880">
      <w:pPr>
        <w:tabs>
          <w:tab w:val="left" w:pos="284"/>
        </w:tabs>
        <w:spacing w:after="0" w:line="240" w:lineRule="auto"/>
        <w:contextualSpacing/>
        <w:jc w:val="both"/>
        <w:rPr>
          <w:rFonts w:ascii="Arial" w:hAnsi="Arial" w:cs="Arial"/>
          <w:sz w:val="18"/>
          <w:szCs w:val="18"/>
        </w:rPr>
      </w:pPr>
      <w:r w:rsidRPr="00507A1F">
        <w:rPr>
          <w:rFonts w:ascii="Arial" w:hAnsi="Arial" w:cs="Arial"/>
          <w:sz w:val="18"/>
          <w:szCs w:val="18"/>
        </w:rPr>
        <w:t>Wymagania dotyczące pakowania:</w:t>
      </w:r>
    </w:p>
    <w:p w:rsidR="003C7880" w:rsidRPr="00507A1F" w:rsidRDefault="003C7880" w:rsidP="003C7880">
      <w:pPr>
        <w:tabs>
          <w:tab w:val="left" w:pos="284"/>
        </w:tabs>
        <w:spacing w:after="0" w:line="240" w:lineRule="auto"/>
        <w:contextualSpacing/>
        <w:jc w:val="both"/>
        <w:rPr>
          <w:rFonts w:ascii="Arial" w:hAnsi="Arial" w:cs="Arial"/>
          <w:sz w:val="18"/>
          <w:szCs w:val="18"/>
        </w:rPr>
      </w:pPr>
      <w:r w:rsidRPr="00507A1F">
        <w:rPr>
          <w:rFonts w:ascii="Arial" w:hAnsi="Arial" w:cs="Arial"/>
          <w:sz w:val="18"/>
          <w:szCs w:val="18"/>
        </w:rPr>
        <w:t>- opakowanie – 0,45-2,5 kg,</w:t>
      </w:r>
    </w:p>
    <w:p w:rsidR="003C7880" w:rsidRPr="00507A1F" w:rsidRDefault="003C7880" w:rsidP="003C7880">
      <w:pPr>
        <w:tabs>
          <w:tab w:val="left" w:pos="284"/>
        </w:tabs>
        <w:spacing w:after="0" w:line="240" w:lineRule="auto"/>
        <w:contextualSpacing/>
        <w:jc w:val="both"/>
        <w:rPr>
          <w:rFonts w:ascii="Arial" w:hAnsi="Arial" w:cs="Arial"/>
          <w:sz w:val="18"/>
          <w:szCs w:val="18"/>
        </w:rPr>
      </w:pPr>
      <w:r w:rsidRPr="00507A1F">
        <w:rPr>
          <w:rFonts w:ascii="Arial" w:hAnsi="Arial" w:cs="Arial"/>
          <w:sz w:val="18"/>
          <w:szCs w:val="18"/>
        </w:rPr>
        <w:t>- materiały opakowaniowe dopuszczone do kontaktu z żywnością,</w:t>
      </w:r>
    </w:p>
    <w:p w:rsidR="003C7880" w:rsidRPr="00507A1F" w:rsidRDefault="003C7880" w:rsidP="003C7880">
      <w:pPr>
        <w:tabs>
          <w:tab w:val="left" w:pos="284"/>
        </w:tabs>
        <w:spacing w:after="0" w:line="240" w:lineRule="auto"/>
        <w:contextualSpacing/>
        <w:jc w:val="both"/>
        <w:rPr>
          <w:rFonts w:ascii="Arial" w:hAnsi="Arial" w:cs="Arial"/>
          <w:sz w:val="18"/>
          <w:szCs w:val="18"/>
        </w:rPr>
      </w:pPr>
      <w:r w:rsidRPr="00507A1F">
        <w:rPr>
          <w:rFonts w:ascii="Arial" w:hAnsi="Arial" w:cs="Arial"/>
          <w:sz w:val="18"/>
          <w:szCs w:val="18"/>
        </w:rPr>
        <w:t>- opakowania i sposób pakowani</w:t>
      </w:r>
      <w:r>
        <w:rPr>
          <w:rFonts w:ascii="Arial" w:hAnsi="Arial" w:cs="Arial"/>
          <w:sz w:val="18"/>
          <w:szCs w:val="18"/>
        </w:rPr>
        <w:t xml:space="preserve">a powinny zabezpieczać produkt </w:t>
      </w:r>
      <w:r w:rsidRPr="00507A1F">
        <w:rPr>
          <w:rFonts w:ascii="Arial" w:hAnsi="Arial" w:cs="Arial"/>
          <w:sz w:val="18"/>
          <w:szCs w:val="18"/>
        </w:rPr>
        <w:t>przed zanieczyszczeniami i zniszczeniami,</w:t>
      </w:r>
    </w:p>
    <w:p w:rsidR="003C7880" w:rsidRPr="00507A1F" w:rsidRDefault="003C7880" w:rsidP="003C7880">
      <w:pPr>
        <w:tabs>
          <w:tab w:val="left" w:pos="284"/>
        </w:tabs>
        <w:spacing w:after="0" w:line="240" w:lineRule="auto"/>
        <w:contextualSpacing/>
        <w:jc w:val="both"/>
        <w:rPr>
          <w:rFonts w:ascii="Arial" w:hAnsi="Arial" w:cs="Arial"/>
          <w:sz w:val="18"/>
          <w:szCs w:val="18"/>
        </w:rPr>
      </w:pPr>
      <w:r w:rsidRPr="00507A1F">
        <w:rPr>
          <w:rFonts w:ascii="Arial" w:hAnsi="Arial" w:cs="Arial"/>
          <w:sz w:val="18"/>
          <w:szCs w:val="18"/>
        </w:rPr>
        <w:t>- oznakowanie na opakowaniu umieszczone w sposób trwały,</w:t>
      </w:r>
    </w:p>
    <w:p w:rsidR="00495E6C" w:rsidRDefault="003C7880" w:rsidP="003C7880">
      <w:pPr>
        <w:tabs>
          <w:tab w:val="left" w:pos="284"/>
        </w:tabs>
        <w:spacing w:after="0" w:line="240" w:lineRule="auto"/>
        <w:contextualSpacing/>
        <w:jc w:val="both"/>
        <w:rPr>
          <w:rFonts w:ascii="Arial" w:hAnsi="Arial" w:cs="Arial"/>
          <w:sz w:val="18"/>
          <w:szCs w:val="18"/>
        </w:rPr>
      </w:pPr>
      <w:r w:rsidRPr="00507A1F">
        <w:rPr>
          <w:rFonts w:ascii="Arial" w:hAnsi="Arial" w:cs="Arial"/>
          <w:sz w:val="18"/>
          <w:szCs w:val="18"/>
        </w:rPr>
        <w:t>- oznakowanie powinno zawierać: nazwę produktu, nazwę i adres producenta, wagę netto</w:t>
      </w:r>
      <w:r>
        <w:rPr>
          <w:rFonts w:ascii="Arial" w:hAnsi="Arial" w:cs="Arial"/>
          <w:sz w:val="18"/>
          <w:szCs w:val="18"/>
        </w:rPr>
        <w:t>, skład, termin przydatności do </w:t>
      </w:r>
      <w:r w:rsidRPr="00507A1F">
        <w:rPr>
          <w:rFonts w:ascii="Arial" w:hAnsi="Arial" w:cs="Arial"/>
          <w:sz w:val="18"/>
          <w:szCs w:val="18"/>
        </w:rPr>
        <w:t>spożycia, warunki przechowywania oraz informacje o zawartych w produkcie ale</w:t>
      </w:r>
      <w:r>
        <w:rPr>
          <w:rFonts w:ascii="Arial" w:hAnsi="Arial" w:cs="Arial"/>
          <w:sz w:val="18"/>
          <w:szCs w:val="18"/>
        </w:rPr>
        <w:t xml:space="preserve">rgenach. </w:t>
      </w:r>
    </w:p>
    <w:p w:rsidR="003C7880" w:rsidRDefault="003C7880" w:rsidP="003C7880">
      <w:pPr>
        <w:tabs>
          <w:tab w:val="left" w:pos="284"/>
        </w:tabs>
        <w:spacing w:after="0" w:line="240" w:lineRule="auto"/>
        <w:contextualSpacing/>
        <w:jc w:val="both"/>
        <w:rPr>
          <w:rFonts w:ascii="Arial" w:hAnsi="Arial" w:cs="Arial"/>
          <w:sz w:val="18"/>
          <w:szCs w:val="18"/>
        </w:rPr>
      </w:pPr>
      <w:r>
        <w:rPr>
          <w:rFonts w:ascii="Arial" w:hAnsi="Arial" w:cs="Arial"/>
          <w:sz w:val="18"/>
          <w:szCs w:val="18"/>
        </w:rPr>
        <w:t>Termin przydatności do </w:t>
      </w:r>
      <w:r w:rsidRPr="00507A1F">
        <w:rPr>
          <w:rFonts w:ascii="Arial" w:hAnsi="Arial" w:cs="Arial"/>
          <w:sz w:val="18"/>
          <w:szCs w:val="18"/>
        </w:rPr>
        <w:t>spożycia w dniu dostawy minimum - 6 miesięcy.</w:t>
      </w:r>
    </w:p>
    <w:p w:rsidR="003C7880" w:rsidRPr="00731FF6" w:rsidRDefault="003C7880" w:rsidP="003C7880">
      <w:pPr>
        <w:pStyle w:val="Akapitzlist"/>
        <w:numPr>
          <w:ilvl w:val="0"/>
          <w:numId w:val="1"/>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rPr>
        <w:lastRenderedPageBreak/>
        <w:t>Nuggetsy z piersi kurczaka</w:t>
      </w:r>
    </w:p>
    <w:p w:rsidR="003C7880" w:rsidRPr="00507A1F" w:rsidRDefault="003C7880" w:rsidP="003C7880">
      <w:pPr>
        <w:tabs>
          <w:tab w:val="left" w:pos="284"/>
        </w:tabs>
        <w:spacing w:after="0" w:line="240" w:lineRule="auto"/>
        <w:contextualSpacing/>
        <w:jc w:val="both"/>
        <w:rPr>
          <w:rFonts w:ascii="Arial" w:hAnsi="Arial" w:cs="Arial"/>
          <w:sz w:val="18"/>
          <w:szCs w:val="18"/>
        </w:rPr>
      </w:pPr>
      <w:r w:rsidRPr="00507A1F">
        <w:rPr>
          <w:rFonts w:ascii="Arial" w:hAnsi="Arial" w:cs="Arial"/>
          <w:sz w:val="18"/>
          <w:szCs w:val="18"/>
        </w:rPr>
        <w:t>Wymagania klasyfikacyjne:</w:t>
      </w:r>
    </w:p>
    <w:p w:rsidR="003C7880" w:rsidRPr="004A563F" w:rsidRDefault="003C7880" w:rsidP="003C7880">
      <w:pPr>
        <w:tabs>
          <w:tab w:val="left" w:pos="284"/>
        </w:tabs>
        <w:spacing w:after="0" w:line="240" w:lineRule="auto"/>
        <w:contextualSpacing/>
        <w:jc w:val="both"/>
        <w:rPr>
          <w:rFonts w:ascii="Arial" w:hAnsi="Arial" w:cs="Arial"/>
          <w:sz w:val="18"/>
          <w:szCs w:val="18"/>
        </w:rPr>
      </w:pPr>
      <w:r w:rsidRPr="004A563F">
        <w:rPr>
          <w:rFonts w:ascii="Arial" w:hAnsi="Arial" w:cs="Arial"/>
          <w:sz w:val="18"/>
          <w:szCs w:val="18"/>
        </w:rPr>
        <w:t>Wymagania klasyfikacyjne:</w:t>
      </w:r>
    </w:p>
    <w:p w:rsidR="003C7880" w:rsidRPr="004A563F" w:rsidRDefault="003C7880" w:rsidP="003C7880">
      <w:pPr>
        <w:tabs>
          <w:tab w:val="left" w:pos="284"/>
        </w:tabs>
        <w:spacing w:after="0" w:line="240" w:lineRule="auto"/>
        <w:contextualSpacing/>
        <w:jc w:val="both"/>
        <w:rPr>
          <w:rFonts w:ascii="Arial" w:hAnsi="Arial" w:cs="Arial"/>
          <w:sz w:val="18"/>
          <w:szCs w:val="18"/>
        </w:rPr>
      </w:pPr>
      <w:r w:rsidRPr="004A563F">
        <w:rPr>
          <w:rFonts w:ascii="Arial" w:hAnsi="Arial" w:cs="Arial"/>
          <w:sz w:val="18"/>
          <w:szCs w:val="18"/>
        </w:rPr>
        <w:t xml:space="preserve">- skład: filet z piersi min. 60%, płatki kukurydziane, mąka, jaja, mleko, olej słonecznikowy, przyprawy </w:t>
      </w:r>
    </w:p>
    <w:p w:rsidR="003C7880" w:rsidRPr="004A563F" w:rsidRDefault="003C7880" w:rsidP="003C7880">
      <w:pPr>
        <w:tabs>
          <w:tab w:val="left" w:pos="284"/>
        </w:tabs>
        <w:spacing w:after="0" w:line="240" w:lineRule="auto"/>
        <w:contextualSpacing/>
        <w:jc w:val="both"/>
        <w:rPr>
          <w:rFonts w:ascii="Arial" w:hAnsi="Arial" w:cs="Arial"/>
          <w:sz w:val="18"/>
          <w:szCs w:val="18"/>
        </w:rPr>
      </w:pPr>
      <w:r w:rsidRPr="004A563F">
        <w:rPr>
          <w:rFonts w:ascii="Arial" w:hAnsi="Arial" w:cs="Arial"/>
          <w:sz w:val="18"/>
          <w:szCs w:val="18"/>
        </w:rPr>
        <w:t>- wstępnie podsmażone, głęboko mrożone.</w:t>
      </w:r>
    </w:p>
    <w:p w:rsidR="003C7880" w:rsidRPr="004A563F" w:rsidRDefault="003C7880" w:rsidP="003C7880">
      <w:pPr>
        <w:tabs>
          <w:tab w:val="left" w:pos="284"/>
        </w:tabs>
        <w:spacing w:after="0" w:line="240" w:lineRule="auto"/>
        <w:contextualSpacing/>
        <w:jc w:val="both"/>
        <w:rPr>
          <w:rFonts w:ascii="Arial" w:hAnsi="Arial" w:cs="Arial"/>
          <w:sz w:val="18"/>
          <w:szCs w:val="18"/>
        </w:rPr>
      </w:pPr>
      <w:r w:rsidRPr="004A563F">
        <w:rPr>
          <w:rFonts w:ascii="Arial" w:hAnsi="Arial" w:cs="Arial"/>
          <w:sz w:val="18"/>
          <w:szCs w:val="18"/>
        </w:rPr>
        <w:t>- do pieczenia w piecu konwekcyjnym i piekarniku.</w:t>
      </w:r>
    </w:p>
    <w:p w:rsidR="003C7880" w:rsidRPr="004A563F" w:rsidRDefault="003C7880" w:rsidP="003C7880">
      <w:pPr>
        <w:tabs>
          <w:tab w:val="left" w:pos="284"/>
        </w:tabs>
        <w:spacing w:after="0" w:line="240" w:lineRule="auto"/>
        <w:contextualSpacing/>
        <w:jc w:val="both"/>
        <w:rPr>
          <w:rFonts w:ascii="Arial" w:hAnsi="Arial" w:cs="Arial"/>
          <w:sz w:val="18"/>
          <w:szCs w:val="18"/>
        </w:rPr>
      </w:pPr>
      <w:r w:rsidRPr="004A563F">
        <w:rPr>
          <w:rFonts w:ascii="Arial" w:hAnsi="Arial" w:cs="Arial"/>
          <w:sz w:val="18"/>
          <w:szCs w:val="18"/>
        </w:rPr>
        <w:t>Cechy dyskwalifikujące:</w:t>
      </w:r>
    </w:p>
    <w:p w:rsidR="003C7880" w:rsidRPr="004A563F" w:rsidRDefault="003C7880" w:rsidP="003C7880">
      <w:pPr>
        <w:tabs>
          <w:tab w:val="left" w:pos="284"/>
        </w:tabs>
        <w:spacing w:after="0" w:line="240" w:lineRule="auto"/>
        <w:contextualSpacing/>
        <w:jc w:val="both"/>
        <w:rPr>
          <w:rFonts w:ascii="Arial" w:hAnsi="Arial" w:cs="Arial"/>
          <w:sz w:val="18"/>
          <w:szCs w:val="18"/>
        </w:rPr>
      </w:pPr>
      <w:r w:rsidRPr="004A563F">
        <w:rPr>
          <w:rFonts w:ascii="Arial" w:hAnsi="Arial" w:cs="Arial"/>
          <w:sz w:val="18"/>
          <w:szCs w:val="18"/>
        </w:rPr>
        <w:t>- objawy psucia, rozmrożenia, objawy psucia, uszkodzenia mechaniczne, zanieczyszczeni</w:t>
      </w:r>
      <w:r>
        <w:rPr>
          <w:rFonts w:ascii="Arial" w:hAnsi="Arial" w:cs="Arial"/>
          <w:sz w:val="18"/>
          <w:szCs w:val="18"/>
        </w:rPr>
        <w:t>a fizyczne i organiczne, smak i </w:t>
      </w:r>
      <w:r w:rsidRPr="004A563F">
        <w:rPr>
          <w:rFonts w:ascii="Arial" w:hAnsi="Arial" w:cs="Arial"/>
          <w:sz w:val="18"/>
          <w:szCs w:val="18"/>
        </w:rPr>
        <w:t>zapach niewłaściwy dla produktów warzywnych. Niedopuszczalne opakowania uszkodzone mechanicznie, zabrudzone, nieoznakowane.</w:t>
      </w:r>
    </w:p>
    <w:p w:rsidR="003C7880" w:rsidRPr="004A563F" w:rsidRDefault="003C7880" w:rsidP="003C7880">
      <w:pPr>
        <w:tabs>
          <w:tab w:val="left" w:pos="284"/>
        </w:tabs>
        <w:spacing w:after="0" w:line="240" w:lineRule="auto"/>
        <w:contextualSpacing/>
        <w:jc w:val="both"/>
        <w:rPr>
          <w:rFonts w:ascii="Arial" w:hAnsi="Arial" w:cs="Arial"/>
          <w:sz w:val="18"/>
          <w:szCs w:val="18"/>
        </w:rPr>
      </w:pPr>
      <w:r w:rsidRPr="004A563F">
        <w:rPr>
          <w:rFonts w:ascii="Arial" w:hAnsi="Arial" w:cs="Arial"/>
          <w:sz w:val="18"/>
          <w:szCs w:val="18"/>
        </w:rPr>
        <w:t>Wymagania dotyczące pakowania:</w:t>
      </w:r>
    </w:p>
    <w:p w:rsidR="003C7880" w:rsidRPr="004A563F" w:rsidRDefault="003C7880" w:rsidP="003C7880">
      <w:pPr>
        <w:tabs>
          <w:tab w:val="left" w:pos="284"/>
        </w:tabs>
        <w:spacing w:after="0" w:line="240" w:lineRule="auto"/>
        <w:contextualSpacing/>
        <w:jc w:val="both"/>
        <w:rPr>
          <w:rFonts w:ascii="Arial" w:hAnsi="Arial" w:cs="Arial"/>
          <w:sz w:val="18"/>
          <w:szCs w:val="18"/>
        </w:rPr>
      </w:pPr>
      <w:r w:rsidRPr="004A563F">
        <w:rPr>
          <w:rFonts w:ascii="Arial" w:hAnsi="Arial" w:cs="Arial"/>
          <w:sz w:val="18"/>
          <w:szCs w:val="18"/>
        </w:rPr>
        <w:t>- opakowania zbiorcze min. 2 kg,</w:t>
      </w:r>
    </w:p>
    <w:p w:rsidR="003C7880" w:rsidRPr="004A563F" w:rsidRDefault="003C7880" w:rsidP="003C7880">
      <w:pPr>
        <w:tabs>
          <w:tab w:val="left" w:pos="284"/>
        </w:tabs>
        <w:spacing w:after="0" w:line="240" w:lineRule="auto"/>
        <w:contextualSpacing/>
        <w:jc w:val="both"/>
        <w:rPr>
          <w:rFonts w:ascii="Arial" w:hAnsi="Arial" w:cs="Arial"/>
          <w:sz w:val="18"/>
          <w:szCs w:val="18"/>
        </w:rPr>
      </w:pPr>
      <w:r w:rsidRPr="004A563F">
        <w:rPr>
          <w:rFonts w:ascii="Arial" w:hAnsi="Arial" w:cs="Arial"/>
          <w:sz w:val="18"/>
          <w:szCs w:val="18"/>
        </w:rPr>
        <w:t>- materiały opakowaniowe dopuszczone do kontaktu z żywnością,</w:t>
      </w:r>
    </w:p>
    <w:p w:rsidR="003C7880" w:rsidRPr="004A563F" w:rsidRDefault="003C7880" w:rsidP="003C7880">
      <w:pPr>
        <w:tabs>
          <w:tab w:val="left" w:pos="284"/>
        </w:tabs>
        <w:spacing w:after="0" w:line="240" w:lineRule="auto"/>
        <w:contextualSpacing/>
        <w:jc w:val="both"/>
        <w:rPr>
          <w:rFonts w:ascii="Arial" w:hAnsi="Arial" w:cs="Arial"/>
          <w:sz w:val="18"/>
          <w:szCs w:val="18"/>
        </w:rPr>
      </w:pPr>
      <w:r w:rsidRPr="004A563F">
        <w:rPr>
          <w:rFonts w:ascii="Arial" w:hAnsi="Arial" w:cs="Arial"/>
          <w:sz w:val="18"/>
          <w:szCs w:val="18"/>
        </w:rPr>
        <w:t>- oznakowanie powinno zawierać: nazwę produktu, nazwę i adres producenta, wagę netto</w:t>
      </w:r>
      <w:r>
        <w:rPr>
          <w:rFonts w:ascii="Arial" w:hAnsi="Arial" w:cs="Arial"/>
          <w:sz w:val="18"/>
          <w:szCs w:val="18"/>
        </w:rPr>
        <w:t>, skład, termin przydatności do </w:t>
      </w:r>
      <w:r w:rsidRPr="004A563F">
        <w:rPr>
          <w:rFonts w:ascii="Arial" w:hAnsi="Arial" w:cs="Arial"/>
          <w:sz w:val="18"/>
          <w:szCs w:val="18"/>
        </w:rPr>
        <w:t>spożycia, warunki przechowywania oraz informacje o zawartych w produkcie alergenach.</w:t>
      </w:r>
    </w:p>
    <w:p w:rsidR="003C7880" w:rsidRDefault="003C7880" w:rsidP="003C7880">
      <w:pPr>
        <w:tabs>
          <w:tab w:val="left" w:pos="284"/>
        </w:tabs>
        <w:spacing w:after="0" w:line="240" w:lineRule="auto"/>
        <w:contextualSpacing/>
        <w:jc w:val="both"/>
        <w:rPr>
          <w:rFonts w:ascii="Arial" w:hAnsi="Arial" w:cs="Arial"/>
          <w:sz w:val="18"/>
          <w:szCs w:val="18"/>
        </w:rPr>
      </w:pPr>
      <w:r w:rsidRPr="004A563F">
        <w:rPr>
          <w:rFonts w:ascii="Arial" w:hAnsi="Arial" w:cs="Arial"/>
          <w:sz w:val="18"/>
          <w:szCs w:val="18"/>
        </w:rPr>
        <w:t>Termin przydatności do spożycia w dniu dostawy- minimum 6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731FF6" w:rsidRDefault="003C7880" w:rsidP="003C7880">
      <w:pPr>
        <w:pStyle w:val="Akapitzlist"/>
        <w:numPr>
          <w:ilvl w:val="0"/>
          <w:numId w:val="1"/>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lang w:eastAsia="ar-SA"/>
        </w:rPr>
        <w:t xml:space="preserve">Pierogi ruskie </w:t>
      </w:r>
    </w:p>
    <w:p w:rsidR="003C7880" w:rsidRPr="00572BC3" w:rsidRDefault="003C7880" w:rsidP="003C7880">
      <w:pPr>
        <w:tabs>
          <w:tab w:val="left" w:pos="284"/>
        </w:tabs>
        <w:spacing w:after="0" w:line="240" w:lineRule="auto"/>
        <w:contextualSpacing/>
        <w:jc w:val="both"/>
        <w:rPr>
          <w:rFonts w:ascii="Arial" w:hAnsi="Arial" w:cs="Arial"/>
          <w:sz w:val="18"/>
          <w:szCs w:val="18"/>
        </w:rPr>
      </w:pPr>
      <w:r w:rsidRPr="00572BC3">
        <w:rPr>
          <w:rFonts w:ascii="Arial" w:hAnsi="Arial" w:cs="Arial"/>
          <w:sz w:val="18"/>
          <w:szCs w:val="18"/>
        </w:rPr>
        <w:t>Wymagania klasyfikacyjne:</w:t>
      </w:r>
    </w:p>
    <w:p w:rsidR="003C7880" w:rsidRPr="00572BC3" w:rsidRDefault="003C7880" w:rsidP="003C7880">
      <w:pPr>
        <w:tabs>
          <w:tab w:val="left" w:pos="284"/>
        </w:tabs>
        <w:spacing w:after="0" w:line="240" w:lineRule="auto"/>
        <w:contextualSpacing/>
        <w:jc w:val="both"/>
        <w:rPr>
          <w:rFonts w:ascii="Arial" w:hAnsi="Arial" w:cs="Arial"/>
          <w:sz w:val="18"/>
          <w:szCs w:val="18"/>
        </w:rPr>
      </w:pPr>
      <w:r w:rsidRPr="00572BC3">
        <w:rPr>
          <w:rFonts w:ascii="Arial" w:hAnsi="Arial" w:cs="Arial"/>
          <w:sz w:val="18"/>
          <w:szCs w:val="18"/>
        </w:rPr>
        <w:t>- wyrób garmażeryjny, głęboko mrożony,</w:t>
      </w:r>
    </w:p>
    <w:p w:rsidR="003C7880" w:rsidRPr="00572BC3" w:rsidRDefault="003C7880" w:rsidP="003C7880">
      <w:pPr>
        <w:tabs>
          <w:tab w:val="left" w:pos="284"/>
        </w:tabs>
        <w:spacing w:after="0" w:line="240" w:lineRule="auto"/>
        <w:contextualSpacing/>
        <w:jc w:val="both"/>
        <w:rPr>
          <w:rFonts w:ascii="Arial" w:hAnsi="Arial" w:cs="Arial"/>
          <w:sz w:val="18"/>
          <w:szCs w:val="18"/>
        </w:rPr>
      </w:pPr>
      <w:r w:rsidRPr="00572BC3">
        <w:rPr>
          <w:rFonts w:ascii="Arial" w:hAnsi="Arial" w:cs="Arial"/>
          <w:sz w:val="18"/>
          <w:szCs w:val="18"/>
        </w:rPr>
        <w:t>- skład: mąka pszenna, woda, nadzienie: ziemniaki, ser twarogowy, cebula, przyprawy, olej roślinny rzepakowy, bez dodatku skwarek, zawartość nadzienia w jednej sztuce nie mniej niż 28%,</w:t>
      </w:r>
    </w:p>
    <w:p w:rsidR="003C7880" w:rsidRPr="00572BC3" w:rsidRDefault="003C7880" w:rsidP="003C7880">
      <w:pPr>
        <w:tabs>
          <w:tab w:val="left" w:pos="284"/>
        </w:tabs>
        <w:spacing w:after="0" w:line="240" w:lineRule="auto"/>
        <w:contextualSpacing/>
        <w:jc w:val="both"/>
        <w:rPr>
          <w:rFonts w:ascii="Arial" w:hAnsi="Arial" w:cs="Arial"/>
          <w:sz w:val="18"/>
          <w:szCs w:val="18"/>
        </w:rPr>
      </w:pPr>
      <w:r w:rsidRPr="00572BC3">
        <w:rPr>
          <w:rFonts w:ascii="Arial" w:hAnsi="Arial" w:cs="Arial"/>
          <w:sz w:val="18"/>
          <w:szCs w:val="18"/>
        </w:rPr>
        <w:t>- waga netto jednej sztuki od 40 g do 50 g,</w:t>
      </w:r>
    </w:p>
    <w:p w:rsidR="003C7880" w:rsidRPr="00572BC3" w:rsidRDefault="003C7880" w:rsidP="003C7880">
      <w:pPr>
        <w:tabs>
          <w:tab w:val="left" w:pos="284"/>
        </w:tabs>
        <w:spacing w:after="0" w:line="240" w:lineRule="auto"/>
        <w:contextualSpacing/>
        <w:jc w:val="both"/>
        <w:rPr>
          <w:rFonts w:ascii="Arial" w:hAnsi="Arial" w:cs="Arial"/>
          <w:sz w:val="18"/>
          <w:szCs w:val="18"/>
        </w:rPr>
      </w:pPr>
      <w:r w:rsidRPr="00572BC3">
        <w:rPr>
          <w:rFonts w:ascii="Arial" w:hAnsi="Arial" w:cs="Arial"/>
          <w:sz w:val="18"/>
          <w:szCs w:val="18"/>
        </w:rPr>
        <w:t>- wygląd: kształt półkolisty, barwa ciasta - kremowa, charakterystyczna dla ciasta pierogowego, powierzchnia gładka,</w:t>
      </w:r>
    </w:p>
    <w:p w:rsidR="003C7880" w:rsidRPr="00572BC3" w:rsidRDefault="003C7880" w:rsidP="003C7880">
      <w:pPr>
        <w:tabs>
          <w:tab w:val="left" w:pos="284"/>
        </w:tabs>
        <w:spacing w:after="0" w:line="240" w:lineRule="auto"/>
        <w:contextualSpacing/>
        <w:jc w:val="both"/>
        <w:rPr>
          <w:rFonts w:ascii="Arial" w:hAnsi="Arial" w:cs="Arial"/>
          <w:sz w:val="18"/>
          <w:szCs w:val="18"/>
        </w:rPr>
      </w:pPr>
      <w:r w:rsidRPr="00572BC3">
        <w:rPr>
          <w:rFonts w:ascii="Arial" w:hAnsi="Arial" w:cs="Arial"/>
          <w:sz w:val="18"/>
          <w:szCs w:val="18"/>
        </w:rPr>
        <w:t>- konsystencja i struktura: ciasta</w:t>
      </w:r>
      <w:r>
        <w:rPr>
          <w:rFonts w:ascii="Arial" w:hAnsi="Arial" w:cs="Arial"/>
          <w:sz w:val="18"/>
          <w:szCs w:val="18"/>
        </w:rPr>
        <w:t xml:space="preserve">- miękka, nadzienia - właściwa </w:t>
      </w:r>
      <w:r w:rsidRPr="00572BC3">
        <w:rPr>
          <w:rFonts w:ascii="Arial" w:hAnsi="Arial" w:cs="Arial"/>
          <w:sz w:val="18"/>
          <w:szCs w:val="18"/>
        </w:rPr>
        <w:t>dla użytych składników mielonych ziemniaków i twarogu,</w:t>
      </w:r>
    </w:p>
    <w:p w:rsidR="003C7880" w:rsidRPr="00572BC3" w:rsidRDefault="003C7880" w:rsidP="003C7880">
      <w:pPr>
        <w:tabs>
          <w:tab w:val="left" w:pos="284"/>
        </w:tabs>
        <w:spacing w:after="0" w:line="240" w:lineRule="auto"/>
        <w:contextualSpacing/>
        <w:jc w:val="both"/>
        <w:rPr>
          <w:rFonts w:ascii="Arial" w:hAnsi="Arial" w:cs="Arial"/>
          <w:sz w:val="18"/>
          <w:szCs w:val="18"/>
        </w:rPr>
      </w:pPr>
      <w:r w:rsidRPr="00572BC3">
        <w:rPr>
          <w:rFonts w:ascii="Arial" w:hAnsi="Arial" w:cs="Arial"/>
          <w:sz w:val="18"/>
          <w:szCs w:val="18"/>
        </w:rPr>
        <w:t>- smak i zapach - właściwy dla ciasta pierogowego i użytego nadzienia, ziemniaczany, lekko kwaskowaty, pikantny.</w:t>
      </w:r>
    </w:p>
    <w:p w:rsidR="003C7880" w:rsidRPr="00572BC3" w:rsidRDefault="003C7880" w:rsidP="003C7880">
      <w:pPr>
        <w:tabs>
          <w:tab w:val="left" w:pos="284"/>
        </w:tabs>
        <w:spacing w:after="0" w:line="240" w:lineRule="auto"/>
        <w:contextualSpacing/>
        <w:jc w:val="both"/>
        <w:rPr>
          <w:rFonts w:ascii="Arial" w:hAnsi="Arial" w:cs="Arial"/>
          <w:sz w:val="18"/>
          <w:szCs w:val="18"/>
        </w:rPr>
      </w:pPr>
      <w:r w:rsidRPr="00572BC3">
        <w:rPr>
          <w:rFonts w:ascii="Arial" w:hAnsi="Arial" w:cs="Arial"/>
          <w:sz w:val="18"/>
          <w:szCs w:val="18"/>
        </w:rPr>
        <w:t>Cechy dyskwalifikujące:</w:t>
      </w:r>
    </w:p>
    <w:p w:rsidR="003C7880" w:rsidRPr="00572BC3" w:rsidRDefault="003C7880" w:rsidP="003C7880">
      <w:pPr>
        <w:tabs>
          <w:tab w:val="left" w:pos="284"/>
        </w:tabs>
        <w:spacing w:after="0" w:line="240" w:lineRule="auto"/>
        <w:contextualSpacing/>
        <w:jc w:val="both"/>
        <w:rPr>
          <w:rFonts w:ascii="Arial" w:hAnsi="Arial" w:cs="Arial"/>
          <w:sz w:val="18"/>
          <w:szCs w:val="18"/>
        </w:rPr>
      </w:pPr>
      <w:r w:rsidRPr="00572BC3">
        <w:rPr>
          <w:rFonts w:ascii="Arial" w:hAnsi="Arial" w:cs="Arial"/>
          <w:sz w:val="18"/>
          <w:szCs w:val="18"/>
        </w:rPr>
        <w:t>- objawy psucia, rozmrożenia, obce</w:t>
      </w:r>
      <w:r>
        <w:rPr>
          <w:rFonts w:ascii="Arial" w:hAnsi="Arial" w:cs="Arial"/>
          <w:sz w:val="18"/>
          <w:szCs w:val="18"/>
        </w:rPr>
        <w:t xml:space="preserve"> posmaki i zapachy, świadczące </w:t>
      </w:r>
      <w:r w:rsidRPr="00572BC3">
        <w:rPr>
          <w:rFonts w:ascii="Arial" w:hAnsi="Arial" w:cs="Arial"/>
          <w:sz w:val="18"/>
          <w:szCs w:val="18"/>
        </w:rPr>
        <w:t xml:space="preserve">o nieświeżości. niewłaściwy zapach i smak: gorzki, kwaśny, zjełczały, zbyt słony, niesłony, zanieczyszczenia mechaniczne, pierogi zabrudzone, zbyt mała zawartość nadzienia, objawy pleśnienia, psucia, uszkodzenia mechaniczne, pęknięcia na powierzchni ciasta, pierogi zdeformowane, zgniecione, porozrywane, z wydostającym się nadzieniem, obecność szkodników żywych, martwych oraz ich pozostałości. Niedopuszczalne opakowania uszkodzone mechanicznie, zabrudzone, nieoznakowane. </w:t>
      </w:r>
    </w:p>
    <w:p w:rsidR="003C7880" w:rsidRPr="00572BC3" w:rsidRDefault="003C7880" w:rsidP="003C7880">
      <w:pPr>
        <w:tabs>
          <w:tab w:val="left" w:pos="284"/>
        </w:tabs>
        <w:spacing w:after="0" w:line="240" w:lineRule="auto"/>
        <w:contextualSpacing/>
        <w:jc w:val="both"/>
        <w:rPr>
          <w:rFonts w:ascii="Arial" w:hAnsi="Arial" w:cs="Arial"/>
          <w:sz w:val="18"/>
          <w:szCs w:val="18"/>
        </w:rPr>
      </w:pPr>
      <w:r w:rsidRPr="00572BC3">
        <w:rPr>
          <w:rFonts w:ascii="Arial" w:hAnsi="Arial" w:cs="Arial"/>
          <w:sz w:val="18"/>
          <w:szCs w:val="18"/>
        </w:rPr>
        <w:t>Wymagania dotyczące pakowania:</w:t>
      </w:r>
    </w:p>
    <w:p w:rsidR="003C7880" w:rsidRPr="00572BC3" w:rsidRDefault="003C7880" w:rsidP="003C7880">
      <w:pPr>
        <w:tabs>
          <w:tab w:val="left" w:pos="284"/>
        </w:tabs>
        <w:spacing w:after="0" w:line="240" w:lineRule="auto"/>
        <w:contextualSpacing/>
        <w:jc w:val="both"/>
        <w:rPr>
          <w:rFonts w:ascii="Arial" w:hAnsi="Arial" w:cs="Arial"/>
          <w:sz w:val="18"/>
          <w:szCs w:val="18"/>
        </w:rPr>
      </w:pPr>
      <w:r w:rsidRPr="00572BC3">
        <w:rPr>
          <w:rFonts w:ascii="Arial" w:hAnsi="Arial" w:cs="Arial"/>
          <w:sz w:val="18"/>
          <w:szCs w:val="18"/>
        </w:rPr>
        <w:t>- opakowanie od 1 kg do 2,5 kg,</w:t>
      </w:r>
    </w:p>
    <w:p w:rsidR="003C7880" w:rsidRPr="00572BC3" w:rsidRDefault="003C7880" w:rsidP="003C7880">
      <w:pPr>
        <w:tabs>
          <w:tab w:val="left" w:pos="284"/>
        </w:tabs>
        <w:spacing w:after="0" w:line="240" w:lineRule="auto"/>
        <w:contextualSpacing/>
        <w:jc w:val="both"/>
        <w:rPr>
          <w:rFonts w:ascii="Arial" w:hAnsi="Arial" w:cs="Arial"/>
          <w:sz w:val="18"/>
          <w:szCs w:val="18"/>
        </w:rPr>
      </w:pPr>
      <w:r w:rsidRPr="00572BC3">
        <w:rPr>
          <w:rFonts w:ascii="Arial" w:hAnsi="Arial" w:cs="Arial"/>
          <w:sz w:val="18"/>
          <w:szCs w:val="18"/>
        </w:rPr>
        <w:t>- materiały opakowaniowe dopuszczone do kontaktu z żywnością,</w:t>
      </w:r>
    </w:p>
    <w:p w:rsidR="003C7880" w:rsidRPr="00572BC3" w:rsidRDefault="003C7880" w:rsidP="003C7880">
      <w:pPr>
        <w:tabs>
          <w:tab w:val="left" w:pos="284"/>
        </w:tabs>
        <w:spacing w:after="0" w:line="240" w:lineRule="auto"/>
        <w:contextualSpacing/>
        <w:jc w:val="both"/>
        <w:rPr>
          <w:rFonts w:ascii="Arial" w:hAnsi="Arial" w:cs="Arial"/>
          <w:sz w:val="18"/>
          <w:szCs w:val="18"/>
        </w:rPr>
      </w:pPr>
      <w:r w:rsidRPr="00572BC3">
        <w:rPr>
          <w:rFonts w:ascii="Arial" w:hAnsi="Arial" w:cs="Arial"/>
          <w:sz w:val="18"/>
          <w:szCs w:val="18"/>
        </w:rPr>
        <w:t>- opakowania i sposób pakowani</w:t>
      </w:r>
      <w:r>
        <w:rPr>
          <w:rFonts w:ascii="Arial" w:hAnsi="Arial" w:cs="Arial"/>
          <w:sz w:val="18"/>
          <w:szCs w:val="18"/>
        </w:rPr>
        <w:t xml:space="preserve">a powinny zabezpieczać produkt </w:t>
      </w:r>
      <w:r w:rsidRPr="00572BC3">
        <w:rPr>
          <w:rFonts w:ascii="Arial" w:hAnsi="Arial" w:cs="Arial"/>
          <w:sz w:val="18"/>
          <w:szCs w:val="18"/>
        </w:rPr>
        <w:t>przed zanieczyszczeniami i zniszczeniami,</w:t>
      </w:r>
    </w:p>
    <w:p w:rsidR="003C7880" w:rsidRPr="00572BC3" w:rsidRDefault="003C7880" w:rsidP="003C7880">
      <w:pPr>
        <w:tabs>
          <w:tab w:val="left" w:pos="284"/>
        </w:tabs>
        <w:spacing w:after="0" w:line="240" w:lineRule="auto"/>
        <w:contextualSpacing/>
        <w:jc w:val="both"/>
        <w:rPr>
          <w:rFonts w:ascii="Arial" w:hAnsi="Arial" w:cs="Arial"/>
          <w:sz w:val="18"/>
          <w:szCs w:val="18"/>
        </w:rPr>
      </w:pPr>
      <w:r w:rsidRPr="00572BC3">
        <w:rPr>
          <w:rFonts w:ascii="Arial" w:hAnsi="Arial" w:cs="Arial"/>
          <w:sz w:val="18"/>
          <w:szCs w:val="18"/>
        </w:rPr>
        <w:t>- oznakowanie na opakowaniu umieszczone w sposób trwały,</w:t>
      </w:r>
    </w:p>
    <w:p w:rsidR="00495E6C" w:rsidRDefault="003C7880" w:rsidP="003C7880">
      <w:pPr>
        <w:tabs>
          <w:tab w:val="left" w:pos="284"/>
        </w:tabs>
        <w:spacing w:after="0" w:line="240" w:lineRule="auto"/>
        <w:contextualSpacing/>
        <w:jc w:val="both"/>
        <w:rPr>
          <w:rFonts w:ascii="Arial" w:hAnsi="Arial" w:cs="Arial"/>
          <w:sz w:val="18"/>
          <w:szCs w:val="18"/>
        </w:rPr>
      </w:pPr>
      <w:r w:rsidRPr="00572BC3">
        <w:rPr>
          <w:rFonts w:ascii="Arial" w:hAnsi="Arial" w:cs="Arial"/>
          <w:sz w:val="18"/>
          <w:szCs w:val="18"/>
        </w:rPr>
        <w:t xml:space="preserve">- oznakowanie powinno zawierać: nazwę produktu, nazwę i adres producenta, wagę netto, skład, termin przydatności do spożycia, warunki przechowywania oraz informacje o zawartych w produkcie alergenach. </w:t>
      </w:r>
    </w:p>
    <w:p w:rsidR="003C7880" w:rsidRDefault="003C7880" w:rsidP="003C7880">
      <w:pPr>
        <w:tabs>
          <w:tab w:val="left" w:pos="284"/>
        </w:tabs>
        <w:spacing w:after="0" w:line="240" w:lineRule="auto"/>
        <w:contextualSpacing/>
        <w:jc w:val="both"/>
        <w:rPr>
          <w:rFonts w:ascii="Arial" w:hAnsi="Arial" w:cs="Arial"/>
          <w:sz w:val="18"/>
          <w:szCs w:val="18"/>
        </w:rPr>
      </w:pPr>
      <w:r w:rsidRPr="00572BC3">
        <w:rPr>
          <w:rFonts w:ascii="Arial" w:hAnsi="Arial" w:cs="Arial"/>
          <w:sz w:val="18"/>
          <w:szCs w:val="18"/>
        </w:rPr>
        <w:t>Termin przydatności do spożycia w dniu dostawy minimum 6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731FF6" w:rsidRDefault="003C7880" w:rsidP="003C7880">
      <w:pPr>
        <w:pStyle w:val="Akapitzlist"/>
        <w:numPr>
          <w:ilvl w:val="0"/>
          <w:numId w:val="1"/>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lang w:eastAsia="ar-SA"/>
        </w:rPr>
        <w:t>Pierogi staropolskie z kaszą i grzybami</w:t>
      </w:r>
    </w:p>
    <w:p w:rsidR="003C7880" w:rsidRPr="00BA6409" w:rsidRDefault="003C7880" w:rsidP="003C7880">
      <w:pPr>
        <w:tabs>
          <w:tab w:val="left" w:pos="284"/>
        </w:tabs>
        <w:spacing w:after="0" w:line="240" w:lineRule="auto"/>
        <w:contextualSpacing/>
        <w:jc w:val="both"/>
        <w:rPr>
          <w:rFonts w:ascii="Arial" w:hAnsi="Arial" w:cs="Arial"/>
          <w:sz w:val="18"/>
          <w:szCs w:val="18"/>
        </w:rPr>
      </w:pPr>
      <w:r w:rsidRPr="00BA6409">
        <w:rPr>
          <w:rFonts w:ascii="Arial" w:hAnsi="Arial" w:cs="Arial"/>
          <w:sz w:val="18"/>
          <w:szCs w:val="18"/>
        </w:rPr>
        <w:t>Wymagania klasyfikacyjne:</w:t>
      </w:r>
    </w:p>
    <w:p w:rsidR="003C7880" w:rsidRPr="00BA6409" w:rsidRDefault="003C7880" w:rsidP="003C7880">
      <w:pPr>
        <w:tabs>
          <w:tab w:val="left" w:pos="284"/>
        </w:tabs>
        <w:spacing w:after="0" w:line="240" w:lineRule="auto"/>
        <w:contextualSpacing/>
        <w:jc w:val="both"/>
        <w:rPr>
          <w:rFonts w:ascii="Arial" w:hAnsi="Arial" w:cs="Arial"/>
          <w:sz w:val="18"/>
          <w:szCs w:val="18"/>
        </w:rPr>
      </w:pPr>
      <w:r w:rsidRPr="00BA6409">
        <w:rPr>
          <w:rFonts w:ascii="Arial" w:hAnsi="Arial" w:cs="Arial"/>
          <w:sz w:val="18"/>
          <w:szCs w:val="18"/>
        </w:rPr>
        <w:t>- wyrób garmażeryjny, głęboko mrożony,</w:t>
      </w:r>
    </w:p>
    <w:p w:rsidR="003C7880" w:rsidRPr="00BA6409" w:rsidRDefault="003C7880" w:rsidP="003C7880">
      <w:pPr>
        <w:tabs>
          <w:tab w:val="left" w:pos="284"/>
        </w:tabs>
        <w:spacing w:after="0" w:line="240" w:lineRule="auto"/>
        <w:contextualSpacing/>
        <w:jc w:val="both"/>
        <w:rPr>
          <w:rFonts w:ascii="Arial" w:hAnsi="Arial" w:cs="Arial"/>
          <w:sz w:val="18"/>
          <w:szCs w:val="18"/>
        </w:rPr>
      </w:pPr>
      <w:r w:rsidRPr="00BA6409">
        <w:rPr>
          <w:rFonts w:ascii="Arial" w:hAnsi="Arial" w:cs="Arial"/>
          <w:sz w:val="18"/>
          <w:szCs w:val="18"/>
        </w:rPr>
        <w:t>- skład: mąka pszenna, woda, jaja, nadzienie: kapusta kwaszona, grzyby-pieczarki, marchewka, przyprawy, olej roślinny rzepakowy, zawartość nadzienia w jednej sztuce nie mniej niż 28%,</w:t>
      </w:r>
    </w:p>
    <w:p w:rsidR="003C7880" w:rsidRPr="00BA6409" w:rsidRDefault="003C7880" w:rsidP="003C7880">
      <w:pPr>
        <w:tabs>
          <w:tab w:val="left" w:pos="284"/>
        </w:tabs>
        <w:spacing w:after="0" w:line="240" w:lineRule="auto"/>
        <w:contextualSpacing/>
        <w:jc w:val="both"/>
        <w:rPr>
          <w:rFonts w:ascii="Arial" w:hAnsi="Arial" w:cs="Arial"/>
          <w:sz w:val="18"/>
          <w:szCs w:val="18"/>
        </w:rPr>
      </w:pPr>
      <w:r w:rsidRPr="00BA6409">
        <w:rPr>
          <w:rFonts w:ascii="Arial" w:hAnsi="Arial" w:cs="Arial"/>
          <w:sz w:val="18"/>
          <w:szCs w:val="18"/>
        </w:rPr>
        <w:t>- waga netto jednej sztuki od 40 g do 50 g,</w:t>
      </w:r>
    </w:p>
    <w:p w:rsidR="003C7880" w:rsidRPr="00BA6409" w:rsidRDefault="003C7880" w:rsidP="003C7880">
      <w:pPr>
        <w:tabs>
          <w:tab w:val="left" w:pos="284"/>
        </w:tabs>
        <w:spacing w:after="0" w:line="240" w:lineRule="auto"/>
        <w:contextualSpacing/>
        <w:jc w:val="both"/>
        <w:rPr>
          <w:rFonts w:ascii="Arial" w:hAnsi="Arial" w:cs="Arial"/>
          <w:sz w:val="18"/>
          <w:szCs w:val="18"/>
        </w:rPr>
      </w:pPr>
      <w:r w:rsidRPr="00BA6409">
        <w:rPr>
          <w:rFonts w:ascii="Arial" w:hAnsi="Arial" w:cs="Arial"/>
          <w:sz w:val="18"/>
          <w:szCs w:val="18"/>
        </w:rPr>
        <w:t>- wygląd: kształt półkolisty, barwa cia</w:t>
      </w:r>
      <w:r>
        <w:rPr>
          <w:rFonts w:ascii="Arial" w:hAnsi="Arial" w:cs="Arial"/>
          <w:sz w:val="18"/>
          <w:szCs w:val="18"/>
        </w:rPr>
        <w:t xml:space="preserve">sta- kremowa charakterystyczna </w:t>
      </w:r>
      <w:r w:rsidRPr="00BA6409">
        <w:rPr>
          <w:rFonts w:ascii="Arial" w:hAnsi="Arial" w:cs="Arial"/>
          <w:sz w:val="18"/>
          <w:szCs w:val="18"/>
        </w:rPr>
        <w:t>dla ciasta pierogowego powierzchnia gładka,</w:t>
      </w:r>
    </w:p>
    <w:p w:rsidR="003C7880" w:rsidRPr="00BA6409" w:rsidRDefault="003C7880" w:rsidP="003C7880">
      <w:pPr>
        <w:tabs>
          <w:tab w:val="left" w:pos="284"/>
        </w:tabs>
        <w:spacing w:after="0" w:line="240" w:lineRule="auto"/>
        <w:contextualSpacing/>
        <w:jc w:val="both"/>
        <w:rPr>
          <w:rFonts w:ascii="Arial" w:hAnsi="Arial" w:cs="Arial"/>
          <w:sz w:val="18"/>
          <w:szCs w:val="18"/>
        </w:rPr>
      </w:pPr>
      <w:r w:rsidRPr="00BA6409">
        <w:rPr>
          <w:rFonts w:ascii="Arial" w:hAnsi="Arial" w:cs="Arial"/>
          <w:sz w:val="18"/>
          <w:szCs w:val="18"/>
        </w:rPr>
        <w:t>- konsystencja i struktura: ciasta- miękka, nadzienia właściwa dla użytych składników,</w:t>
      </w:r>
    </w:p>
    <w:p w:rsidR="003C7880" w:rsidRPr="00BA6409" w:rsidRDefault="003C7880" w:rsidP="003C7880">
      <w:pPr>
        <w:tabs>
          <w:tab w:val="left" w:pos="284"/>
        </w:tabs>
        <w:spacing w:after="0" w:line="240" w:lineRule="auto"/>
        <w:contextualSpacing/>
        <w:jc w:val="both"/>
        <w:rPr>
          <w:rFonts w:ascii="Arial" w:hAnsi="Arial" w:cs="Arial"/>
          <w:sz w:val="18"/>
          <w:szCs w:val="18"/>
        </w:rPr>
      </w:pPr>
      <w:r w:rsidRPr="00BA6409">
        <w:rPr>
          <w:rFonts w:ascii="Arial" w:hAnsi="Arial" w:cs="Arial"/>
          <w:sz w:val="18"/>
          <w:szCs w:val="18"/>
        </w:rPr>
        <w:t>- smak i zapach- właściwy dla ciasta pierogowego i użytego nadzienia.</w:t>
      </w:r>
    </w:p>
    <w:p w:rsidR="003C7880" w:rsidRPr="00BA6409" w:rsidRDefault="003C7880" w:rsidP="003C7880">
      <w:pPr>
        <w:tabs>
          <w:tab w:val="left" w:pos="284"/>
        </w:tabs>
        <w:spacing w:after="0" w:line="240" w:lineRule="auto"/>
        <w:contextualSpacing/>
        <w:jc w:val="both"/>
        <w:rPr>
          <w:rFonts w:ascii="Arial" w:hAnsi="Arial" w:cs="Arial"/>
          <w:sz w:val="18"/>
          <w:szCs w:val="18"/>
        </w:rPr>
      </w:pPr>
      <w:r w:rsidRPr="00BA6409">
        <w:rPr>
          <w:rFonts w:ascii="Arial" w:hAnsi="Arial" w:cs="Arial"/>
          <w:sz w:val="18"/>
          <w:szCs w:val="18"/>
        </w:rPr>
        <w:t>Cechy dyskwalifikacyjne:</w:t>
      </w:r>
    </w:p>
    <w:p w:rsidR="003C7880" w:rsidRPr="00BA6409" w:rsidRDefault="003C7880" w:rsidP="003C7880">
      <w:pPr>
        <w:tabs>
          <w:tab w:val="left" w:pos="284"/>
        </w:tabs>
        <w:spacing w:after="0" w:line="240" w:lineRule="auto"/>
        <w:contextualSpacing/>
        <w:jc w:val="both"/>
        <w:rPr>
          <w:rFonts w:ascii="Arial" w:hAnsi="Arial" w:cs="Arial"/>
          <w:sz w:val="18"/>
          <w:szCs w:val="18"/>
        </w:rPr>
      </w:pPr>
      <w:r w:rsidRPr="00BA6409">
        <w:rPr>
          <w:rFonts w:ascii="Arial" w:hAnsi="Arial" w:cs="Arial"/>
          <w:sz w:val="18"/>
          <w:szCs w:val="18"/>
        </w:rPr>
        <w:t>- objawy psucia, rozmrożenia, obce</w:t>
      </w:r>
      <w:r>
        <w:rPr>
          <w:rFonts w:ascii="Arial" w:hAnsi="Arial" w:cs="Arial"/>
          <w:sz w:val="18"/>
          <w:szCs w:val="18"/>
        </w:rPr>
        <w:t xml:space="preserve"> posmaki i zapachy, świadczące </w:t>
      </w:r>
      <w:r w:rsidRPr="00BA6409">
        <w:rPr>
          <w:rFonts w:ascii="Arial" w:hAnsi="Arial" w:cs="Arial"/>
          <w:sz w:val="18"/>
          <w:szCs w:val="18"/>
        </w:rPr>
        <w:t xml:space="preserve">o nieświeżości, niewłaściwy zapach i smak: gorzki, kwaśny, zjełczały, zbyt słony, niesłony, zanieczyszczenia mechaniczne, pierogi zabrudzone, zbyt mała zawartość nadzienia, objawy pleśnienia, psucia, uszkodzenia mechaniczne, pęknięcia na powierzchni ciasta, pierogi zdeformowane, zgniecione, porozrywane, z wydostającym się nadzieniem, obecność szkodników żywych, martwych oraz ich pozostałości. Niedopuszczalne opakowania uszkodzone mechanicznie, zabrudzone, nieoznakowane. </w:t>
      </w:r>
    </w:p>
    <w:p w:rsidR="003C7880" w:rsidRPr="00BA6409" w:rsidRDefault="003C7880" w:rsidP="003C7880">
      <w:pPr>
        <w:tabs>
          <w:tab w:val="left" w:pos="284"/>
        </w:tabs>
        <w:spacing w:after="0" w:line="240" w:lineRule="auto"/>
        <w:contextualSpacing/>
        <w:jc w:val="both"/>
        <w:rPr>
          <w:rFonts w:ascii="Arial" w:hAnsi="Arial" w:cs="Arial"/>
          <w:sz w:val="18"/>
          <w:szCs w:val="18"/>
        </w:rPr>
      </w:pPr>
      <w:r w:rsidRPr="00BA6409">
        <w:rPr>
          <w:rFonts w:ascii="Arial" w:hAnsi="Arial" w:cs="Arial"/>
          <w:sz w:val="18"/>
          <w:szCs w:val="18"/>
        </w:rPr>
        <w:t>Wymagania dotyczące pakowania:</w:t>
      </w:r>
    </w:p>
    <w:p w:rsidR="003C7880" w:rsidRPr="00BA6409" w:rsidRDefault="003C7880" w:rsidP="003C7880">
      <w:pPr>
        <w:tabs>
          <w:tab w:val="left" w:pos="284"/>
        </w:tabs>
        <w:spacing w:after="0" w:line="240" w:lineRule="auto"/>
        <w:contextualSpacing/>
        <w:jc w:val="both"/>
        <w:rPr>
          <w:rFonts w:ascii="Arial" w:hAnsi="Arial" w:cs="Arial"/>
          <w:sz w:val="18"/>
          <w:szCs w:val="18"/>
        </w:rPr>
      </w:pPr>
      <w:r w:rsidRPr="00BA6409">
        <w:rPr>
          <w:rFonts w:ascii="Arial" w:hAnsi="Arial" w:cs="Arial"/>
          <w:sz w:val="18"/>
          <w:szCs w:val="18"/>
        </w:rPr>
        <w:t>- opakowanie od 1 kg do 2,5 kg, mate</w:t>
      </w:r>
      <w:r>
        <w:rPr>
          <w:rFonts w:ascii="Arial" w:hAnsi="Arial" w:cs="Arial"/>
          <w:sz w:val="18"/>
          <w:szCs w:val="18"/>
        </w:rPr>
        <w:t xml:space="preserve">riały opakowaniowe dopuszczone do kontaktu z żywnością, </w:t>
      </w:r>
      <w:r w:rsidRPr="00BA6409">
        <w:rPr>
          <w:rFonts w:ascii="Arial" w:hAnsi="Arial" w:cs="Arial"/>
          <w:sz w:val="18"/>
          <w:szCs w:val="18"/>
        </w:rPr>
        <w:t>opakowania i sposób pakowani</w:t>
      </w:r>
      <w:r>
        <w:rPr>
          <w:rFonts w:ascii="Arial" w:hAnsi="Arial" w:cs="Arial"/>
          <w:sz w:val="18"/>
          <w:szCs w:val="18"/>
        </w:rPr>
        <w:t xml:space="preserve">a powinny zabezpieczać produkt </w:t>
      </w:r>
      <w:r w:rsidRPr="00BA6409">
        <w:rPr>
          <w:rFonts w:ascii="Arial" w:hAnsi="Arial" w:cs="Arial"/>
          <w:sz w:val="18"/>
          <w:szCs w:val="18"/>
        </w:rPr>
        <w:t>przed zanieczyszczeniami i zniszczeniami,</w:t>
      </w:r>
    </w:p>
    <w:p w:rsidR="003C7880" w:rsidRPr="00BA6409" w:rsidRDefault="003C7880" w:rsidP="003C7880">
      <w:pPr>
        <w:tabs>
          <w:tab w:val="left" w:pos="284"/>
        </w:tabs>
        <w:spacing w:after="0" w:line="240" w:lineRule="auto"/>
        <w:contextualSpacing/>
        <w:jc w:val="both"/>
        <w:rPr>
          <w:rFonts w:ascii="Arial" w:hAnsi="Arial" w:cs="Arial"/>
          <w:sz w:val="18"/>
          <w:szCs w:val="18"/>
        </w:rPr>
      </w:pPr>
      <w:r w:rsidRPr="00BA6409">
        <w:rPr>
          <w:rFonts w:ascii="Arial" w:hAnsi="Arial" w:cs="Arial"/>
          <w:sz w:val="18"/>
          <w:szCs w:val="18"/>
        </w:rPr>
        <w:t>- oznakowanie na opakowaniu umieszczone w sposób trwały,</w:t>
      </w:r>
    </w:p>
    <w:p w:rsidR="00495E6C" w:rsidRDefault="003C7880" w:rsidP="003C7880">
      <w:pPr>
        <w:tabs>
          <w:tab w:val="left" w:pos="284"/>
        </w:tabs>
        <w:spacing w:after="0" w:line="240" w:lineRule="auto"/>
        <w:contextualSpacing/>
        <w:jc w:val="both"/>
        <w:rPr>
          <w:rFonts w:ascii="Arial" w:hAnsi="Arial" w:cs="Arial"/>
          <w:sz w:val="18"/>
          <w:szCs w:val="18"/>
        </w:rPr>
      </w:pPr>
      <w:r w:rsidRPr="00BA6409">
        <w:rPr>
          <w:rFonts w:ascii="Arial" w:hAnsi="Arial" w:cs="Arial"/>
          <w:sz w:val="18"/>
          <w:szCs w:val="18"/>
        </w:rPr>
        <w:t xml:space="preserve">- oznakowanie powinno zawierać: nazwę produktu, nazwę i adres producenta, wagę netto, skład, termin przydatności do spożycia, warunki przechowywania oraz informacje o zawartych w produkcie alergenach. </w:t>
      </w:r>
    </w:p>
    <w:p w:rsidR="003C7880" w:rsidRDefault="003C7880" w:rsidP="003C7880">
      <w:pPr>
        <w:tabs>
          <w:tab w:val="left" w:pos="284"/>
        </w:tabs>
        <w:spacing w:after="0" w:line="240" w:lineRule="auto"/>
        <w:contextualSpacing/>
        <w:jc w:val="both"/>
        <w:rPr>
          <w:rFonts w:ascii="Arial" w:hAnsi="Arial" w:cs="Arial"/>
          <w:sz w:val="18"/>
          <w:szCs w:val="18"/>
        </w:rPr>
      </w:pPr>
      <w:r w:rsidRPr="00BA6409">
        <w:rPr>
          <w:rFonts w:ascii="Arial" w:hAnsi="Arial" w:cs="Arial"/>
          <w:sz w:val="18"/>
          <w:szCs w:val="18"/>
        </w:rPr>
        <w:t>Termin przydatności do spożycia w dniu dostawy minimum 6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731FF6" w:rsidRDefault="003C7880" w:rsidP="003C7880">
      <w:pPr>
        <w:pStyle w:val="Akapitzlist"/>
        <w:numPr>
          <w:ilvl w:val="0"/>
          <w:numId w:val="1"/>
        </w:numPr>
        <w:tabs>
          <w:tab w:val="left" w:pos="426"/>
        </w:tabs>
        <w:autoSpaceDE w:val="0"/>
        <w:spacing w:after="0" w:line="240" w:lineRule="auto"/>
        <w:ind w:left="0" w:firstLine="0"/>
        <w:jc w:val="both"/>
        <w:rPr>
          <w:rFonts w:ascii="Arial" w:hAnsi="Arial" w:cs="Arial"/>
          <w:b/>
          <w:sz w:val="18"/>
          <w:szCs w:val="18"/>
          <w:lang w:eastAsia="ar-SA"/>
        </w:rPr>
      </w:pPr>
      <w:r>
        <w:rPr>
          <w:rFonts w:ascii="Arial" w:hAnsi="Arial" w:cs="Arial"/>
          <w:b/>
          <w:sz w:val="18"/>
          <w:szCs w:val="18"/>
          <w:lang w:eastAsia="ar-SA"/>
        </w:rPr>
        <w:t>Pierogi z kapustą i grzybami</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Wymagania klasyfikacyjne:</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wyrób garmażeryjny, głęboko mrożony,</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skład: mąka pszenna, woda, jaja, nadzienie: kapusta kwaszona, grzyby-pieczarki, marchewka, przyprawy, olej roślinny rzepakowy, zawartość nadzienia w jednej sztuce nie mniej niż 28%,</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waga netto jednej sztuki od 40 g do 50 g,</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wygląd: kształt półkolisty, barwa cia</w:t>
      </w:r>
      <w:r>
        <w:rPr>
          <w:rFonts w:ascii="Arial" w:hAnsi="Arial" w:cs="Arial"/>
          <w:sz w:val="18"/>
          <w:szCs w:val="18"/>
        </w:rPr>
        <w:t xml:space="preserve">sta- kremowa charakterystyczna </w:t>
      </w:r>
      <w:r w:rsidRPr="002018D2">
        <w:rPr>
          <w:rFonts w:ascii="Arial" w:hAnsi="Arial" w:cs="Arial"/>
          <w:sz w:val="18"/>
          <w:szCs w:val="18"/>
        </w:rPr>
        <w:t>dla ciasta pierogowego powierzchnia gładka,</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konsystencja i struktura: ciasta- miękka, nadzienia właściwa dla użytych składników,</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smak i zapach- właściwy dla ciasta pierogowego i użytego nadzienia.</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lastRenderedPageBreak/>
        <w:t>Cechy dyskwalifikacyjne:</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xml:space="preserve">- objawy psucia, rozmrożenia, obce posmaki </w:t>
      </w:r>
      <w:r>
        <w:rPr>
          <w:rFonts w:ascii="Arial" w:hAnsi="Arial" w:cs="Arial"/>
          <w:sz w:val="18"/>
          <w:szCs w:val="18"/>
        </w:rPr>
        <w:t xml:space="preserve">i zapachy, świadczące </w:t>
      </w:r>
      <w:r w:rsidRPr="002018D2">
        <w:rPr>
          <w:rFonts w:ascii="Arial" w:hAnsi="Arial" w:cs="Arial"/>
          <w:sz w:val="18"/>
          <w:szCs w:val="18"/>
        </w:rPr>
        <w:t xml:space="preserve">o nieświeżości, niewłaściwy zapach i smak: gorzki, kwaśny, zjełczały, zbyt słony, niesłony, zanieczyszczenia mechaniczne, pierogi zabrudzone, zbyt mała zawartość nadzienia, objawy pleśnienia, psucia, uszkodzenia mechaniczne, pęknięcia na powierzchni ciasta, pierogi zdeformowane, zgniecione, porozrywane, z wydostającym się nadzieniem, obecność szkodników żywych, martwych oraz ich pozostałości. Niedopuszczalne opakowania uszkodzone mechanicznie, zabrudzone, nieoznakowane. </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Wymagania dotyczące pakowania:</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opakowanie od 1 kg do 2,5 kg, mate</w:t>
      </w:r>
      <w:r>
        <w:rPr>
          <w:rFonts w:ascii="Arial" w:hAnsi="Arial" w:cs="Arial"/>
          <w:sz w:val="18"/>
          <w:szCs w:val="18"/>
        </w:rPr>
        <w:t xml:space="preserve">riały opakowaniowe dopuszczone do kontaktu z żywnością, </w:t>
      </w:r>
      <w:r w:rsidRPr="002018D2">
        <w:rPr>
          <w:rFonts w:ascii="Arial" w:hAnsi="Arial" w:cs="Arial"/>
          <w:sz w:val="18"/>
          <w:szCs w:val="18"/>
        </w:rPr>
        <w:t>opakowania i sposób pakowani</w:t>
      </w:r>
      <w:r>
        <w:rPr>
          <w:rFonts w:ascii="Arial" w:hAnsi="Arial" w:cs="Arial"/>
          <w:sz w:val="18"/>
          <w:szCs w:val="18"/>
        </w:rPr>
        <w:t xml:space="preserve">a powinny zabezpieczać produkt </w:t>
      </w:r>
      <w:r w:rsidRPr="002018D2">
        <w:rPr>
          <w:rFonts w:ascii="Arial" w:hAnsi="Arial" w:cs="Arial"/>
          <w:sz w:val="18"/>
          <w:szCs w:val="18"/>
        </w:rPr>
        <w:t>przed zanieczyszczeniami i zniszczeniami,</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oznakowanie na opakowaniu umieszczone w sposób trwały,</w:t>
      </w:r>
    </w:p>
    <w:p w:rsidR="00495E6C"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xml:space="preserve">- oznakowanie powinno zawierać: nazwę produktu, nazwę i adres producenta, wagę netto, skład, termin przydatności do spożycia, warunki przechowywania oraz informacje o zawartych w produkcie alergenach. </w:t>
      </w:r>
    </w:p>
    <w:p w:rsidR="003C7880"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Termin przydatności do spożycia w dniu dostawy minimum 6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731FF6" w:rsidRDefault="003C7880" w:rsidP="003C7880">
      <w:pPr>
        <w:pStyle w:val="Akapitzlist"/>
        <w:numPr>
          <w:ilvl w:val="0"/>
          <w:numId w:val="1"/>
        </w:numPr>
        <w:tabs>
          <w:tab w:val="left" w:pos="426"/>
        </w:tabs>
        <w:autoSpaceDE w:val="0"/>
        <w:spacing w:after="0" w:line="240" w:lineRule="auto"/>
        <w:ind w:left="0" w:firstLine="0"/>
        <w:jc w:val="both"/>
        <w:rPr>
          <w:rFonts w:ascii="Arial" w:hAnsi="Arial" w:cs="Arial"/>
          <w:b/>
          <w:sz w:val="18"/>
          <w:szCs w:val="18"/>
          <w:lang w:eastAsia="ar-SA"/>
        </w:rPr>
      </w:pPr>
      <w:r>
        <w:rPr>
          <w:rFonts w:ascii="Arial" w:hAnsi="Arial" w:cs="Arial"/>
          <w:b/>
          <w:sz w:val="18"/>
          <w:szCs w:val="18"/>
          <w:lang w:eastAsia="ar-SA"/>
        </w:rPr>
        <w:t>Pierogi z mięsem</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Wymagania klasyfikacyjne:</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wyrób garmażeryjny, głęboko mrożony,</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skład: mąka pszenna, woda, jaja, mięso wieprzowe, mięso wołowe, warzywa korzeniowe, cebula, przyprawy, olej roślinny rzepakowy, zawartość nadzienia w jednej sztuce nie mniej niż 28%,</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waga netto jednej sztuki od 40 g do 50 g,</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wygląd: kształt półkolisty, barwa cias</w:t>
      </w:r>
      <w:r>
        <w:rPr>
          <w:rFonts w:ascii="Arial" w:hAnsi="Arial" w:cs="Arial"/>
          <w:sz w:val="18"/>
          <w:szCs w:val="18"/>
        </w:rPr>
        <w:t xml:space="preserve">ta- kremowa, charakterystyczna </w:t>
      </w:r>
      <w:r w:rsidRPr="002018D2">
        <w:rPr>
          <w:rFonts w:ascii="Arial" w:hAnsi="Arial" w:cs="Arial"/>
          <w:sz w:val="18"/>
          <w:szCs w:val="18"/>
        </w:rPr>
        <w:t>dla ciasta pierogowego, powierzchnia gładka,</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xml:space="preserve">- konsystencja i struktura: ciasta- miękka, nadzienia- właściwa dla użytych składników, </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smak i zapach- właściwy dla ciasta pierogowego użytego nadzienia.</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Cechy dyskwalifikujące:</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objawy psucia, rozmrożenia, obce</w:t>
      </w:r>
      <w:r>
        <w:rPr>
          <w:rFonts w:ascii="Arial" w:hAnsi="Arial" w:cs="Arial"/>
          <w:sz w:val="18"/>
          <w:szCs w:val="18"/>
        </w:rPr>
        <w:t xml:space="preserve"> posmaki i zapachy, świadczące </w:t>
      </w:r>
      <w:r w:rsidRPr="002018D2">
        <w:rPr>
          <w:rFonts w:ascii="Arial" w:hAnsi="Arial" w:cs="Arial"/>
          <w:sz w:val="18"/>
          <w:szCs w:val="18"/>
        </w:rPr>
        <w:t xml:space="preserve">o nieświeżości, niewłaściwy zapach i smak: gorzki, kwaśny, zjełczały zbyt słony, niesłony, zanieczyszczenia mechaniczne pierogi zabrudzone, zbyt mała zawartość nadzienia, objawy pleśnienia, psucia, uszkodzenia mechaniczne, pęknięcia na powierzchni ciasta, pierogi zdeformowane, zgniecione, porozrywane wydostającym się nadzieniem, obecność szkodników żywych, martwych oraz ich pozostałości. Niedopuszczalne opakowania uszkodzone mechanicznie, zabrudzone, nieoznakowane. </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Wymagania dotyczące pakowania:</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opakowanie od 1 kg do 2,5 kg,</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materiały opakowaniowe dopuszczone do kontaktu z żywnością,</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opakowania i sposób pakowani</w:t>
      </w:r>
      <w:r>
        <w:rPr>
          <w:rFonts w:ascii="Arial" w:hAnsi="Arial" w:cs="Arial"/>
          <w:sz w:val="18"/>
          <w:szCs w:val="18"/>
        </w:rPr>
        <w:t xml:space="preserve">a powinny zabezpieczać produkt </w:t>
      </w:r>
      <w:r w:rsidRPr="002018D2">
        <w:rPr>
          <w:rFonts w:ascii="Arial" w:hAnsi="Arial" w:cs="Arial"/>
          <w:sz w:val="18"/>
          <w:szCs w:val="18"/>
        </w:rPr>
        <w:t>przed zanieczyszczeniami i zniszczeniami,</w:t>
      </w:r>
    </w:p>
    <w:p w:rsidR="00495E6C"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oznakowanie na opakowan</w:t>
      </w:r>
      <w:r>
        <w:rPr>
          <w:rFonts w:ascii="Arial" w:hAnsi="Arial" w:cs="Arial"/>
          <w:sz w:val="18"/>
          <w:szCs w:val="18"/>
        </w:rPr>
        <w:t xml:space="preserve">iu umieszczone w sposób trwały, </w:t>
      </w:r>
      <w:r w:rsidRPr="002018D2">
        <w:rPr>
          <w:rFonts w:ascii="Arial" w:hAnsi="Arial" w:cs="Arial"/>
          <w:sz w:val="18"/>
          <w:szCs w:val="18"/>
        </w:rPr>
        <w:t>oznakowanie powinno za</w:t>
      </w:r>
      <w:r>
        <w:rPr>
          <w:rFonts w:ascii="Arial" w:hAnsi="Arial" w:cs="Arial"/>
          <w:sz w:val="18"/>
          <w:szCs w:val="18"/>
        </w:rPr>
        <w:t>wierać: nazwę produktu, nazwę i </w:t>
      </w:r>
      <w:r w:rsidRPr="002018D2">
        <w:rPr>
          <w:rFonts w:ascii="Arial" w:hAnsi="Arial" w:cs="Arial"/>
          <w:sz w:val="18"/>
          <w:szCs w:val="18"/>
        </w:rPr>
        <w:t>adres producenta, wagę netto, skład, termin przydatności do spożycia, warunki p</w:t>
      </w:r>
      <w:r>
        <w:rPr>
          <w:rFonts w:ascii="Arial" w:hAnsi="Arial" w:cs="Arial"/>
          <w:sz w:val="18"/>
          <w:szCs w:val="18"/>
        </w:rPr>
        <w:t>rzechowywania oraz informacje o </w:t>
      </w:r>
      <w:r w:rsidRPr="002018D2">
        <w:rPr>
          <w:rFonts w:ascii="Arial" w:hAnsi="Arial" w:cs="Arial"/>
          <w:sz w:val="18"/>
          <w:szCs w:val="18"/>
        </w:rPr>
        <w:t xml:space="preserve">zawartych w produkcie alergenach. </w:t>
      </w:r>
    </w:p>
    <w:p w:rsidR="003C7880"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Termin przydatności do spożycia w dniu dostawy minimum 6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731FF6" w:rsidRDefault="003C7880" w:rsidP="003C7880">
      <w:pPr>
        <w:pStyle w:val="Akapitzlist"/>
        <w:numPr>
          <w:ilvl w:val="0"/>
          <w:numId w:val="1"/>
        </w:numPr>
        <w:tabs>
          <w:tab w:val="left" w:pos="426"/>
        </w:tabs>
        <w:autoSpaceDE w:val="0"/>
        <w:spacing w:after="0" w:line="240" w:lineRule="auto"/>
        <w:ind w:left="0" w:firstLine="0"/>
        <w:jc w:val="both"/>
        <w:rPr>
          <w:rFonts w:ascii="Arial" w:hAnsi="Arial" w:cs="Arial"/>
          <w:b/>
          <w:sz w:val="18"/>
          <w:szCs w:val="18"/>
          <w:lang w:eastAsia="ar-SA"/>
        </w:rPr>
      </w:pPr>
      <w:r>
        <w:rPr>
          <w:rFonts w:ascii="Arial" w:hAnsi="Arial" w:cs="Arial"/>
          <w:b/>
          <w:sz w:val="18"/>
          <w:szCs w:val="18"/>
          <w:lang w:eastAsia="ar-SA"/>
        </w:rPr>
        <w:t>Pierogi z serem</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Wymagania klasyfikacyjne:</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wyrób garmażeryjny, głęboko mrożony,</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skład: mąka pszenna, woda, nadzienie: ser twarogowy, cukier, przyprawy, olej roślinny rzepakowy, zawartość</w:t>
      </w:r>
      <w:r>
        <w:rPr>
          <w:rFonts w:ascii="Arial" w:hAnsi="Arial" w:cs="Arial"/>
          <w:sz w:val="18"/>
          <w:szCs w:val="18"/>
        </w:rPr>
        <w:t xml:space="preserve"> nadzienia w </w:t>
      </w:r>
      <w:r w:rsidRPr="002018D2">
        <w:rPr>
          <w:rFonts w:ascii="Arial" w:hAnsi="Arial" w:cs="Arial"/>
          <w:sz w:val="18"/>
          <w:szCs w:val="18"/>
        </w:rPr>
        <w:t>jednej sztuce nie mniej niż 28%,</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waga netto jednej sztuki od 40 g do 50 g,</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wygląd: kształt półkolisty, barwa ciasta - kremowa, charakterystyczna dla ciasta pierogowego, powierzchnia gładka,</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konsystencja i struktura: ciasta</w:t>
      </w:r>
      <w:r>
        <w:rPr>
          <w:rFonts w:ascii="Arial" w:hAnsi="Arial" w:cs="Arial"/>
          <w:sz w:val="18"/>
          <w:szCs w:val="18"/>
        </w:rPr>
        <w:t xml:space="preserve">- miękka, nadzienia - właściwa </w:t>
      </w:r>
      <w:r w:rsidRPr="002018D2">
        <w:rPr>
          <w:rFonts w:ascii="Arial" w:hAnsi="Arial" w:cs="Arial"/>
          <w:sz w:val="18"/>
          <w:szCs w:val="18"/>
        </w:rPr>
        <w:t>dla użytych składników,</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smak i zapach - właściwy dla ciasta pierogowego i użytego nadzienia, słodko kwaśny.</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Cechy dyskwalifikujące:</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objawy psucia, rozmrożenia, obce</w:t>
      </w:r>
      <w:r>
        <w:rPr>
          <w:rFonts w:ascii="Arial" w:hAnsi="Arial" w:cs="Arial"/>
          <w:sz w:val="18"/>
          <w:szCs w:val="18"/>
        </w:rPr>
        <w:t xml:space="preserve"> posmaki i zapachy, świadczące </w:t>
      </w:r>
      <w:r w:rsidRPr="002018D2">
        <w:rPr>
          <w:rFonts w:ascii="Arial" w:hAnsi="Arial" w:cs="Arial"/>
          <w:sz w:val="18"/>
          <w:szCs w:val="18"/>
        </w:rPr>
        <w:t xml:space="preserve">o nieświeżości. niewłaściwy zapach i smak: gorzki, kwaśny, zjełczały, zbyt słony, niesłony, zanieczyszczenia mechaniczne, pierogi zabrudzone, zbyt mała zawartość nadzienia, objawy pleśnienia, psucia, uszkodzenia mechaniczne, pęknięcia na powierzchni ciasta, pierogi zdeformowane, zgniecione, porozrywane, z wydostającym się nadzieniem, obecność szkodników żywych, martwych oraz ich pozostałości. Niedopuszczalne opakowania uszkodzone mechanicznie, zabrudzone, nieoznakowane. </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Wymagania dotyczące pakowania:</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opakowanie od 1 kg do 2,5 kg,</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materiały opakowaniowe dopuszczone do kontaktu z żywnością,</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opakowania i sposób pakowani</w:t>
      </w:r>
      <w:r>
        <w:rPr>
          <w:rFonts w:ascii="Arial" w:hAnsi="Arial" w:cs="Arial"/>
          <w:sz w:val="18"/>
          <w:szCs w:val="18"/>
        </w:rPr>
        <w:t xml:space="preserve">a powinny zabezpieczać produkt </w:t>
      </w:r>
      <w:r w:rsidRPr="002018D2">
        <w:rPr>
          <w:rFonts w:ascii="Arial" w:hAnsi="Arial" w:cs="Arial"/>
          <w:sz w:val="18"/>
          <w:szCs w:val="18"/>
        </w:rPr>
        <w:t>przed zanieczyszczeniami i zniszczeniami,</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oznakowanie na opakowaniu umieszczone w sposób trwały,</w:t>
      </w:r>
    </w:p>
    <w:p w:rsidR="00495E6C"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xml:space="preserve">- oznakowanie powinno zawierać: nazwę produktu, nazwę i adres producenta, wagę netto, skład, termin przydatności do spożycia, warunki przechowywania oraz informacje o zawartych w produkcie alergenach. </w:t>
      </w:r>
    </w:p>
    <w:p w:rsidR="003C7880"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Termin przydatności do spożycia w dniu dostawy minimum 6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731FF6" w:rsidRDefault="003C7880" w:rsidP="003C7880">
      <w:pPr>
        <w:pStyle w:val="Akapitzlist"/>
        <w:numPr>
          <w:ilvl w:val="0"/>
          <w:numId w:val="1"/>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lang w:eastAsia="ar-SA"/>
        </w:rPr>
        <w:t xml:space="preserve">Placki ziemniaczane </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Wymagania klasyfikacyjne:</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skład: ziemniaki min. 75 %, jaja, cebula, grysik ziemniaczany, mąka pszenna, płatki ziemniaczane,  skrobia ziemniaczana, olej rzepakowy, sól, błonnik pszenny, przyprawy.</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głęboko mrożony,</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Cechy dyskwalifikujące:</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objawy psucia, rozmrożenia, uszkodzenia mechaniczne, zanieczyszczenia fizyczne i organiczne. Niedopuszczalne opakowania uszkodzone mechanicznie, zabrudzone, nieoznakowane.</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Wymagania dotyczące pakowania:</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materiały opakowaniowe dopuszczone do kontaktu z żywnością, waga od 0,5 kg do 1 kg.</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lastRenderedPageBreak/>
        <w:t>- oznakowanie powinno zawierać: nazwę produktu, nazwę i adres producenta, wagę netto, termin przydatności do spożycia, warunki przechowywania.</w:t>
      </w:r>
    </w:p>
    <w:p w:rsidR="003C7880"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Termin przydatności do spożycia w dniu dostawy- minimum 6 miesięcy</w:t>
      </w:r>
      <w:r>
        <w:rPr>
          <w:rFonts w:ascii="Arial" w:hAnsi="Arial" w:cs="Arial"/>
          <w:sz w:val="18"/>
          <w:szCs w:val="18"/>
        </w:rPr>
        <w:t>.</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731FF6" w:rsidRDefault="003C7880" w:rsidP="003C7880">
      <w:pPr>
        <w:pStyle w:val="Akapitzlist"/>
        <w:numPr>
          <w:ilvl w:val="0"/>
          <w:numId w:val="1"/>
        </w:numPr>
        <w:tabs>
          <w:tab w:val="left" w:pos="426"/>
        </w:tabs>
        <w:autoSpaceDE w:val="0"/>
        <w:spacing w:after="0" w:line="240" w:lineRule="auto"/>
        <w:ind w:left="0" w:firstLine="0"/>
        <w:jc w:val="both"/>
        <w:rPr>
          <w:rFonts w:ascii="Arial" w:hAnsi="Arial" w:cs="Arial"/>
          <w:b/>
          <w:sz w:val="18"/>
          <w:szCs w:val="18"/>
          <w:lang w:eastAsia="ar-SA"/>
        </w:rPr>
      </w:pPr>
      <w:r>
        <w:rPr>
          <w:rFonts w:ascii="Arial" w:hAnsi="Arial" w:cs="Arial"/>
          <w:b/>
          <w:sz w:val="18"/>
          <w:szCs w:val="18"/>
          <w:lang w:eastAsia="ar-SA"/>
        </w:rPr>
        <w:t>Podgrzybek kostka , mrożony</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Wymagania klasyfikacyjne:</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podgrzybek brunatny, kl. I, kostka bez oblodzeń,</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w opakowaniu jednostkowym ujednolicona wielkość.</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Cechy dyskwalifikujące:</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objawy psucia, rozmrożenia, uszkodzenia mechaniczne, różyczki posklejane, zanieczyszczenia fizyczne i organiczne, obce smaki i zapachy. Niedopuszczalne opakowania uszkodzone mechanicznie, zabrudzone, nieoznakowane.</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Wymagania dotyczące pakowania:</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opakowanie jednostkowe - torebka foliowa termozgrzewalna, o wadze netto od 2,5 kg do 5 kg,</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opakowanie zbiorcze - karton zbiorczy ,</w:t>
      </w:r>
    </w:p>
    <w:p w:rsidR="003C7880" w:rsidRPr="002018D2"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materiały opakowaniowe dopuszczone do kontaktu z żywnością,</w:t>
      </w:r>
    </w:p>
    <w:p w:rsidR="003C7880" w:rsidRDefault="003C7880" w:rsidP="003C7880">
      <w:pPr>
        <w:tabs>
          <w:tab w:val="left" w:pos="284"/>
        </w:tabs>
        <w:spacing w:after="0" w:line="240" w:lineRule="auto"/>
        <w:contextualSpacing/>
        <w:jc w:val="both"/>
        <w:rPr>
          <w:rFonts w:ascii="Arial" w:hAnsi="Arial" w:cs="Arial"/>
          <w:sz w:val="18"/>
          <w:szCs w:val="18"/>
        </w:rPr>
      </w:pPr>
      <w:r w:rsidRPr="002018D2">
        <w:rPr>
          <w:rFonts w:ascii="Arial" w:hAnsi="Arial" w:cs="Arial"/>
          <w:sz w:val="18"/>
          <w:szCs w:val="18"/>
        </w:rPr>
        <w:t>- oznakowanie powinno zawierać: nazwę produktu, nazwę i adres producenta, wagę netto, termin przydatności do spożycia, warunki przechowywania, informacje o alergenach występujących w produkcie. Termin przydatności do spożycia w dniu dostawy- minimum 6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731FF6" w:rsidRDefault="003C7880" w:rsidP="00495E6C">
      <w:pPr>
        <w:pStyle w:val="Akapitzlist"/>
        <w:numPr>
          <w:ilvl w:val="0"/>
          <w:numId w:val="1"/>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lang w:eastAsia="ar-SA"/>
        </w:rPr>
        <w:t>Półksiężyce ziemniaczane ze skórką i przyprawami</w:t>
      </w:r>
    </w:p>
    <w:p w:rsidR="003C7880" w:rsidRPr="00D53B99" w:rsidRDefault="003C7880" w:rsidP="003C7880">
      <w:pPr>
        <w:tabs>
          <w:tab w:val="left" w:pos="284"/>
        </w:tabs>
        <w:spacing w:after="0" w:line="240" w:lineRule="auto"/>
        <w:contextualSpacing/>
        <w:jc w:val="both"/>
        <w:rPr>
          <w:rFonts w:ascii="Arial" w:hAnsi="Arial" w:cs="Arial"/>
          <w:sz w:val="18"/>
          <w:szCs w:val="18"/>
        </w:rPr>
      </w:pPr>
      <w:r w:rsidRPr="00D53B99">
        <w:rPr>
          <w:rFonts w:ascii="Arial" w:hAnsi="Arial" w:cs="Arial"/>
          <w:sz w:val="18"/>
          <w:szCs w:val="18"/>
        </w:rPr>
        <w:t>Wymagania klasyfikacyjne:</w:t>
      </w:r>
    </w:p>
    <w:p w:rsidR="003C7880" w:rsidRPr="00D53B99" w:rsidRDefault="003C7880" w:rsidP="003C7880">
      <w:pPr>
        <w:tabs>
          <w:tab w:val="left" w:pos="284"/>
        </w:tabs>
        <w:spacing w:after="0" w:line="240" w:lineRule="auto"/>
        <w:contextualSpacing/>
        <w:jc w:val="both"/>
        <w:rPr>
          <w:rFonts w:ascii="Arial" w:hAnsi="Arial" w:cs="Arial"/>
          <w:sz w:val="18"/>
          <w:szCs w:val="18"/>
        </w:rPr>
      </w:pPr>
      <w:r w:rsidRPr="00D53B99">
        <w:rPr>
          <w:rFonts w:ascii="Arial" w:hAnsi="Arial" w:cs="Arial"/>
          <w:sz w:val="18"/>
          <w:szCs w:val="18"/>
        </w:rPr>
        <w:t>- skład, ziemniaki pokrojone w półksiężyce, z przypraw</w:t>
      </w:r>
      <w:r>
        <w:rPr>
          <w:rFonts w:ascii="Arial" w:hAnsi="Arial" w:cs="Arial"/>
          <w:sz w:val="18"/>
          <w:szCs w:val="18"/>
        </w:rPr>
        <w:t xml:space="preserve">ami, nadające się do pieczenia </w:t>
      </w:r>
      <w:r w:rsidRPr="00D53B99">
        <w:rPr>
          <w:rFonts w:ascii="Arial" w:hAnsi="Arial" w:cs="Arial"/>
          <w:sz w:val="18"/>
          <w:szCs w:val="18"/>
        </w:rPr>
        <w:t>i smażenia w głębokim tłuszczu,</w:t>
      </w:r>
    </w:p>
    <w:p w:rsidR="003C7880" w:rsidRPr="00D53B99" w:rsidRDefault="003C7880" w:rsidP="003C7880">
      <w:pPr>
        <w:tabs>
          <w:tab w:val="left" w:pos="284"/>
        </w:tabs>
        <w:spacing w:after="0" w:line="240" w:lineRule="auto"/>
        <w:contextualSpacing/>
        <w:jc w:val="both"/>
        <w:rPr>
          <w:rFonts w:ascii="Arial" w:hAnsi="Arial" w:cs="Arial"/>
          <w:sz w:val="18"/>
          <w:szCs w:val="18"/>
        </w:rPr>
      </w:pPr>
      <w:r w:rsidRPr="00D53B99">
        <w:rPr>
          <w:rFonts w:ascii="Arial" w:hAnsi="Arial" w:cs="Arial"/>
          <w:sz w:val="18"/>
          <w:szCs w:val="18"/>
        </w:rPr>
        <w:t>- głęboko mrożone.</w:t>
      </w:r>
    </w:p>
    <w:p w:rsidR="003C7880" w:rsidRPr="00D53B99" w:rsidRDefault="003C7880" w:rsidP="003C7880">
      <w:pPr>
        <w:tabs>
          <w:tab w:val="left" w:pos="284"/>
        </w:tabs>
        <w:spacing w:after="0" w:line="240" w:lineRule="auto"/>
        <w:contextualSpacing/>
        <w:jc w:val="both"/>
        <w:rPr>
          <w:rFonts w:ascii="Arial" w:hAnsi="Arial" w:cs="Arial"/>
          <w:sz w:val="18"/>
          <w:szCs w:val="18"/>
        </w:rPr>
      </w:pPr>
      <w:r w:rsidRPr="00D53B99">
        <w:rPr>
          <w:rFonts w:ascii="Arial" w:hAnsi="Arial" w:cs="Arial"/>
          <w:sz w:val="18"/>
          <w:szCs w:val="18"/>
        </w:rPr>
        <w:t>Cechy dyskwalifikujące:</w:t>
      </w:r>
    </w:p>
    <w:p w:rsidR="003C7880" w:rsidRPr="00D53B99" w:rsidRDefault="003C7880" w:rsidP="003C7880">
      <w:pPr>
        <w:tabs>
          <w:tab w:val="left" w:pos="284"/>
        </w:tabs>
        <w:spacing w:after="0" w:line="240" w:lineRule="auto"/>
        <w:contextualSpacing/>
        <w:jc w:val="both"/>
        <w:rPr>
          <w:rFonts w:ascii="Arial" w:hAnsi="Arial" w:cs="Arial"/>
          <w:sz w:val="18"/>
          <w:szCs w:val="18"/>
        </w:rPr>
      </w:pPr>
      <w:r w:rsidRPr="00D53B99">
        <w:rPr>
          <w:rFonts w:ascii="Arial" w:hAnsi="Arial" w:cs="Arial"/>
          <w:sz w:val="18"/>
          <w:szCs w:val="18"/>
        </w:rPr>
        <w:t>- objawy psucia, rozmrożenia, objawy psucia, uszkodzenia mechaniczne, zanieczyszczeni</w:t>
      </w:r>
      <w:r>
        <w:rPr>
          <w:rFonts w:ascii="Arial" w:hAnsi="Arial" w:cs="Arial"/>
          <w:sz w:val="18"/>
          <w:szCs w:val="18"/>
        </w:rPr>
        <w:t>a fizyczne i organiczne, smak i </w:t>
      </w:r>
      <w:r w:rsidRPr="00D53B99">
        <w:rPr>
          <w:rFonts w:ascii="Arial" w:hAnsi="Arial" w:cs="Arial"/>
          <w:sz w:val="18"/>
          <w:szCs w:val="18"/>
        </w:rPr>
        <w:t>zapach niewłaściwy dla produktów warzywnych. Niedopuszczalne opakowania uszkodzone mechanicznie, zabrudzone, nieoznakowane.</w:t>
      </w:r>
    </w:p>
    <w:p w:rsidR="003C7880" w:rsidRPr="00D53B99" w:rsidRDefault="003C7880" w:rsidP="003C7880">
      <w:pPr>
        <w:tabs>
          <w:tab w:val="left" w:pos="284"/>
        </w:tabs>
        <w:spacing w:after="0" w:line="240" w:lineRule="auto"/>
        <w:contextualSpacing/>
        <w:jc w:val="both"/>
        <w:rPr>
          <w:rFonts w:ascii="Arial" w:hAnsi="Arial" w:cs="Arial"/>
          <w:sz w:val="18"/>
          <w:szCs w:val="18"/>
        </w:rPr>
      </w:pPr>
      <w:r w:rsidRPr="00D53B99">
        <w:rPr>
          <w:rFonts w:ascii="Arial" w:hAnsi="Arial" w:cs="Arial"/>
          <w:sz w:val="18"/>
          <w:szCs w:val="18"/>
        </w:rPr>
        <w:t>Wymagania dotyczące pakowania:</w:t>
      </w:r>
    </w:p>
    <w:p w:rsidR="003C7880" w:rsidRPr="00D53B99" w:rsidRDefault="003C7880" w:rsidP="003C7880">
      <w:pPr>
        <w:tabs>
          <w:tab w:val="left" w:pos="284"/>
        </w:tabs>
        <w:spacing w:after="0" w:line="240" w:lineRule="auto"/>
        <w:contextualSpacing/>
        <w:jc w:val="both"/>
        <w:rPr>
          <w:rFonts w:ascii="Arial" w:hAnsi="Arial" w:cs="Arial"/>
          <w:sz w:val="18"/>
          <w:szCs w:val="18"/>
        </w:rPr>
      </w:pPr>
      <w:r w:rsidRPr="00D53B99">
        <w:rPr>
          <w:rFonts w:ascii="Arial" w:hAnsi="Arial" w:cs="Arial"/>
          <w:sz w:val="18"/>
          <w:szCs w:val="18"/>
        </w:rPr>
        <w:t>- opakowania zbiorcze min. 2,5 kg,</w:t>
      </w:r>
    </w:p>
    <w:p w:rsidR="003C7880" w:rsidRPr="00D53B99" w:rsidRDefault="003C7880" w:rsidP="003C7880">
      <w:pPr>
        <w:tabs>
          <w:tab w:val="left" w:pos="284"/>
        </w:tabs>
        <w:spacing w:after="0" w:line="240" w:lineRule="auto"/>
        <w:contextualSpacing/>
        <w:jc w:val="both"/>
        <w:rPr>
          <w:rFonts w:ascii="Arial" w:hAnsi="Arial" w:cs="Arial"/>
          <w:sz w:val="18"/>
          <w:szCs w:val="18"/>
        </w:rPr>
      </w:pPr>
      <w:r w:rsidRPr="00D53B99">
        <w:rPr>
          <w:rFonts w:ascii="Arial" w:hAnsi="Arial" w:cs="Arial"/>
          <w:sz w:val="18"/>
          <w:szCs w:val="18"/>
        </w:rPr>
        <w:t>- materiały opakowaniowe dopuszczone do kontaktu z żywnością,</w:t>
      </w:r>
    </w:p>
    <w:p w:rsidR="003C7880" w:rsidRPr="00D53B99" w:rsidRDefault="003C7880" w:rsidP="003C7880">
      <w:pPr>
        <w:tabs>
          <w:tab w:val="left" w:pos="284"/>
        </w:tabs>
        <w:spacing w:after="0" w:line="240" w:lineRule="auto"/>
        <w:contextualSpacing/>
        <w:jc w:val="both"/>
        <w:rPr>
          <w:rFonts w:ascii="Arial" w:hAnsi="Arial" w:cs="Arial"/>
          <w:sz w:val="18"/>
          <w:szCs w:val="18"/>
        </w:rPr>
      </w:pPr>
      <w:r w:rsidRPr="00D53B99">
        <w:rPr>
          <w:rFonts w:ascii="Arial" w:hAnsi="Arial" w:cs="Arial"/>
          <w:sz w:val="18"/>
          <w:szCs w:val="18"/>
        </w:rPr>
        <w:t>- oznakowanie powinno zawierać: nazwę produktu, nazwę i adres producenta, wagę netto, skład, termin przydatności do spożycia, warunki przechowywania oraz informacje o zawartych w produkcie alergenach.</w:t>
      </w:r>
    </w:p>
    <w:p w:rsidR="003C7880" w:rsidRDefault="003C7880" w:rsidP="003C7880">
      <w:pPr>
        <w:tabs>
          <w:tab w:val="left" w:pos="284"/>
        </w:tabs>
        <w:spacing w:after="0" w:line="240" w:lineRule="auto"/>
        <w:contextualSpacing/>
        <w:jc w:val="both"/>
        <w:rPr>
          <w:rFonts w:ascii="Arial" w:hAnsi="Arial" w:cs="Arial"/>
          <w:sz w:val="18"/>
          <w:szCs w:val="18"/>
        </w:rPr>
      </w:pPr>
      <w:r w:rsidRPr="00D53B99">
        <w:rPr>
          <w:rFonts w:ascii="Arial" w:hAnsi="Arial" w:cs="Arial"/>
          <w:sz w:val="18"/>
          <w:szCs w:val="18"/>
        </w:rPr>
        <w:t>Termin przydatności do spożycia w dniu dostawy- minimum 6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D53B99" w:rsidRDefault="003C7880" w:rsidP="00495E6C">
      <w:pPr>
        <w:pStyle w:val="Akapitzlist"/>
        <w:numPr>
          <w:ilvl w:val="0"/>
          <w:numId w:val="1"/>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lang w:eastAsia="ar-SA"/>
        </w:rPr>
        <w:t>Pyzy z mięsem</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Wymagania klasyfikacyjne:</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wyrób garmażeryjny, głęboko mrożony,</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skład: grys ziemniaczany, ziemniaki, mąka ziemniaczana, mąka pszenna, woda, nadzienie z mięsa gotowanego: wyłącznie mięso wieprzowe, bez dodatku podrobów, przyprawy, cebula, olej roślinny rzepakowy, zawartość farszu w jednej sztuce minimum 20%,</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waga netto jednej sztuki 40 -50 g,</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wygląd - kształt kulisty, powierzchnia gładka, barwa ciasta kremowo-szara, charakterysty</w:t>
      </w:r>
      <w:r>
        <w:rPr>
          <w:rFonts w:ascii="Arial" w:hAnsi="Arial" w:cs="Arial"/>
          <w:sz w:val="18"/>
          <w:szCs w:val="18"/>
        </w:rPr>
        <w:t xml:space="preserve">czna </w:t>
      </w:r>
      <w:r w:rsidRPr="007A782D">
        <w:rPr>
          <w:rFonts w:ascii="Arial" w:hAnsi="Arial" w:cs="Arial"/>
          <w:sz w:val="18"/>
          <w:szCs w:val="18"/>
        </w:rPr>
        <w:t>dla gotowanego ciasta ziemniaczanego,</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konsystencja i struktura ciasta - miękka, porowata,</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po otwarciu opakowania zapach charakterystyczny i smak właściwy dla gotowanego ciasta ziemniaczanego i użytego nadzienia.</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Cechy dyskwalifikujące:</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xml:space="preserve">- objawy psucia, rozmrożenia, obce posmaki i zapachy, świadczące o nieświeżości, niewłaściwy zapach i smak: gorzki, kwaśny, zjełczały, zbyt słony, niesłony, zanieczyszczenia mechaniczne, pyzy zabrudzone, zbyt mała zawartość nadzienia, objawy pleśnienia, psucia, uszkodzenia mechaniczne, pęknięcia na powierzchni ciasta, zdeformowane, zgniecione, porozrywane, z wydostającym się nadzieniem, obecność szkodników żywych, martwych oraz ich pozostałości. Niedopuszczalne opakowania uszkodzone mechanicznie, zabrudzone, nieoznakowane. </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Wymagania dotyczące pakowania:</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opakowania zbiorcze do 0,45 kg- 2,5 kg,</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materiały opakowaniowe dopuszczone do kontaktu z żywnością,</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opakowania i sposób pakowania powinny zabezpieczać produkt przed zanieczyszczeniami i zniszczeniami,</w:t>
      </w:r>
    </w:p>
    <w:p w:rsidR="003C7880" w:rsidRPr="007A782D"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oznakowanie na opakowaniu umieszczone w sposób trwały,</w:t>
      </w:r>
    </w:p>
    <w:p w:rsidR="00495E6C"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 xml:space="preserve">- oznakowanie powinno zawierać: nazwę produktu, nazwę i adres producenta, wagę netto, skład, termin przydatności do spożycia, warunki przechowywania oraz informacje o zawartych w produkcie alergenach. </w:t>
      </w:r>
    </w:p>
    <w:p w:rsidR="003C7880" w:rsidRDefault="003C7880" w:rsidP="003C7880">
      <w:pPr>
        <w:tabs>
          <w:tab w:val="left" w:pos="284"/>
        </w:tabs>
        <w:spacing w:after="0" w:line="240" w:lineRule="auto"/>
        <w:contextualSpacing/>
        <w:jc w:val="both"/>
        <w:rPr>
          <w:rFonts w:ascii="Arial" w:hAnsi="Arial" w:cs="Arial"/>
          <w:sz w:val="18"/>
          <w:szCs w:val="18"/>
        </w:rPr>
      </w:pPr>
      <w:r w:rsidRPr="007A782D">
        <w:rPr>
          <w:rFonts w:ascii="Arial" w:hAnsi="Arial" w:cs="Arial"/>
          <w:sz w:val="18"/>
          <w:szCs w:val="18"/>
        </w:rPr>
        <w:t>Termin przydatności do spożycia w dniu dostawy minimum 6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D53B99" w:rsidRDefault="003C7880" w:rsidP="00495E6C">
      <w:pPr>
        <w:pStyle w:val="Akapitzlist"/>
        <w:numPr>
          <w:ilvl w:val="0"/>
          <w:numId w:val="1"/>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lang w:eastAsia="ar-SA"/>
        </w:rPr>
        <w:t>Szpinak rozdrobniony</w:t>
      </w:r>
      <w:r w:rsidRPr="00D53B99">
        <w:rPr>
          <w:rFonts w:ascii="Arial" w:hAnsi="Arial" w:cs="Arial"/>
          <w:b/>
          <w:sz w:val="18"/>
          <w:szCs w:val="18"/>
          <w:lang w:eastAsia="ar-SA"/>
        </w:rPr>
        <w:t>, mrożony</w:t>
      </w:r>
    </w:p>
    <w:p w:rsidR="003C7880" w:rsidRPr="00CB55DE" w:rsidRDefault="003C7880" w:rsidP="003C7880">
      <w:pPr>
        <w:tabs>
          <w:tab w:val="left" w:pos="284"/>
        </w:tabs>
        <w:spacing w:after="0" w:line="240" w:lineRule="auto"/>
        <w:contextualSpacing/>
        <w:jc w:val="both"/>
        <w:rPr>
          <w:rFonts w:ascii="Arial" w:hAnsi="Arial" w:cs="Arial"/>
          <w:sz w:val="18"/>
          <w:szCs w:val="18"/>
        </w:rPr>
      </w:pPr>
      <w:r w:rsidRPr="00CB55DE">
        <w:rPr>
          <w:rFonts w:ascii="Arial" w:hAnsi="Arial" w:cs="Arial"/>
          <w:sz w:val="18"/>
          <w:szCs w:val="18"/>
        </w:rPr>
        <w:t>Wymagania klasyfikacyjne:</w:t>
      </w:r>
    </w:p>
    <w:p w:rsidR="003C7880" w:rsidRPr="00CB55DE" w:rsidRDefault="003C7880" w:rsidP="003C7880">
      <w:pPr>
        <w:tabs>
          <w:tab w:val="left" w:pos="284"/>
        </w:tabs>
        <w:spacing w:after="0" w:line="240" w:lineRule="auto"/>
        <w:contextualSpacing/>
        <w:jc w:val="both"/>
        <w:rPr>
          <w:rFonts w:ascii="Arial" w:hAnsi="Arial" w:cs="Arial"/>
          <w:sz w:val="18"/>
          <w:szCs w:val="18"/>
        </w:rPr>
      </w:pPr>
      <w:r w:rsidRPr="00CB55DE">
        <w:rPr>
          <w:rFonts w:ascii="Arial" w:hAnsi="Arial" w:cs="Arial"/>
          <w:sz w:val="18"/>
          <w:szCs w:val="18"/>
        </w:rPr>
        <w:t>- liście szpinaku rozdrobione, w formie brykietu,</w:t>
      </w:r>
    </w:p>
    <w:p w:rsidR="003C7880" w:rsidRPr="00CB55DE" w:rsidRDefault="003C7880" w:rsidP="003C7880">
      <w:pPr>
        <w:tabs>
          <w:tab w:val="left" w:pos="284"/>
        </w:tabs>
        <w:spacing w:after="0" w:line="240" w:lineRule="auto"/>
        <w:contextualSpacing/>
        <w:jc w:val="both"/>
        <w:rPr>
          <w:rFonts w:ascii="Arial" w:hAnsi="Arial" w:cs="Arial"/>
          <w:sz w:val="18"/>
          <w:szCs w:val="18"/>
        </w:rPr>
      </w:pPr>
      <w:r w:rsidRPr="00CB55DE">
        <w:rPr>
          <w:rFonts w:ascii="Arial" w:hAnsi="Arial" w:cs="Arial"/>
          <w:sz w:val="18"/>
          <w:szCs w:val="18"/>
        </w:rPr>
        <w:t>- przeznaczona do duszenia, smażenia, gotowania.</w:t>
      </w:r>
    </w:p>
    <w:p w:rsidR="003C7880" w:rsidRPr="00CB55DE" w:rsidRDefault="003C7880" w:rsidP="003C7880">
      <w:pPr>
        <w:tabs>
          <w:tab w:val="left" w:pos="284"/>
        </w:tabs>
        <w:spacing w:after="0" w:line="240" w:lineRule="auto"/>
        <w:contextualSpacing/>
        <w:jc w:val="both"/>
        <w:rPr>
          <w:rFonts w:ascii="Arial" w:hAnsi="Arial" w:cs="Arial"/>
          <w:sz w:val="18"/>
          <w:szCs w:val="18"/>
        </w:rPr>
      </w:pPr>
      <w:r w:rsidRPr="00CB55DE">
        <w:rPr>
          <w:rFonts w:ascii="Arial" w:hAnsi="Arial" w:cs="Arial"/>
          <w:sz w:val="18"/>
          <w:szCs w:val="18"/>
        </w:rPr>
        <w:t>Cechy dyskwalifikujące:</w:t>
      </w:r>
    </w:p>
    <w:p w:rsidR="003C7880" w:rsidRPr="00CB55DE" w:rsidRDefault="003C7880" w:rsidP="003C7880">
      <w:pPr>
        <w:tabs>
          <w:tab w:val="left" w:pos="284"/>
        </w:tabs>
        <w:spacing w:after="0" w:line="240" w:lineRule="auto"/>
        <w:contextualSpacing/>
        <w:jc w:val="both"/>
        <w:rPr>
          <w:rFonts w:ascii="Arial" w:hAnsi="Arial" w:cs="Arial"/>
          <w:sz w:val="18"/>
          <w:szCs w:val="18"/>
        </w:rPr>
      </w:pPr>
      <w:r w:rsidRPr="00CB55DE">
        <w:rPr>
          <w:rFonts w:ascii="Arial" w:hAnsi="Arial" w:cs="Arial"/>
          <w:sz w:val="18"/>
          <w:szCs w:val="18"/>
        </w:rPr>
        <w:t>- objawy psucia, rozmrożenia, uszkodzenia mechaniczne, zanieczyszczenia fizyczne i organiczne, obce smaki i zapachy. Niedopuszczalne opakowania uszkodzone mechanicznie, zabrudzone, nieoznakowane.</w:t>
      </w:r>
    </w:p>
    <w:p w:rsidR="003C7880" w:rsidRPr="00CB55DE" w:rsidRDefault="003C7880" w:rsidP="003C7880">
      <w:pPr>
        <w:tabs>
          <w:tab w:val="left" w:pos="284"/>
        </w:tabs>
        <w:spacing w:after="0" w:line="240" w:lineRule="auto"/>
        <w:contextualSpacing/>
        <w:jc w:val="both"/>
        <w:rPr>
          <w:rFonts w:ascii="Arial" w:hAnsi="Arial" w:cs="Arial"/>
          <w:sz w:val="18"/>
          <w:szCs w:val="18"/>
        </w:rPr>
      </w:pPr>
      <w:r w:rsidRPr="00CB55DE">
        <w:rPr>
          <w:rFonts w:ascii="Arial" w:hAnsi="Arial" w:cs="Arial"/>
          <w:sz w:val="18"/>
          <w:szCs w:val="18"/>
        </w:rPr>
        <w:t>Wymagania dotyczące pakowania:</w:t>
      </w:r>
    </w:p>
    <w:p w:rsidR="003C7880" w:rsidRPr="00CB55DE" w:rsidRDefault="003C7880" w:rsidP="003C7880">
      <w:pPr>
        <w:tabs>
          <w:tab w:val="left" w:pos="284"/>
        </w:tabs>
        <w:spacing w:after="0" w:line="240" w:lineRule="auto"/>
        <w:contextualSpacing/>
        <w:jc w:val="both"/>
        <w:rPr>
          <w:rFonts w:ascii="Arial" w:hAnsi="Arial" w:cs="Arial"/>
          <w:sz w:val="18"/>
          <w:szCs w:val="18"/>
        </w:rPr>
      </w:pPr>
      <w:r w:rsidRPr="00CB55DE">
        <w:rPr>
          <w:rFonts w:ascii="Arial" w:hAnsi="Arial" w:cs="Arial"/>
          <w:sz w:val="18"/>
          <w:szCs w:val="18"/>
        </w:rPr>
        <w:t>- opakowanie jednostkowe- torebka foliowa termozgrzewalna, o wadze netto od 0,45 kg do 2,5 kg,</w:t>
      </w:r>
    </w:p>
    <w:p w:rsidR="003C7880" w:rsidRPr="00CB55DE" w:rsidRDefault="003C7880" w:rsidP="003C7880">
      <w:pPr>
        <w:tabs>
          <w:tab w:val="left" w:pos="284"/>
        </w:tabs>
        <w:spacing w:after="0" w:line="240" w:lineRule="auto"/>
        <w:contextualSpacing/>
        <w:jc w:val="both"/>
        <w:rPr>
          <w:rFonts w:ascii="Arial" w:hAnsi="Arial" w:cs="Arial"/>
          <w:sz w:val="18"/>
          <w:szCs w:val="18"/>
        </w:rPr>
      </w:pPr>
      <w:r w:rsidRPr="00CB55DE">
        <w:rPr>
          <w:rFonts w:ascii="Arial" w:hAnsi="Arial" w:cs="Arial"/>
          <w:sz w:val="18"/>
          <w:szCs w:val="18"/>
        </w:rPr>
        <w:t>- opakowanie zbiorcze - karton zbiorczy ,</w:t>
      </w:r>
    </w:p>
    <w:p w:rsidR="003C7880" w:rsidRPr="00CB55DE" w:rsidRDefault="003C7880" w:rsidP="003C7880">
      <w:pPr>
        <w:tabs>
          <w:tab w:val="left" w:pos="284"/>
        </w:tabs>
        <w:spacing w:after="0" w:line="240" w:lineRule="auto"/>
        <w:contextualSpacing/>
        <w:jc w:val="both"/>
        <w:rPr>
          <w:rFonts w:ascii="Arial" w:hAnsi="Arial" w:cs="Arial"/>
          <w:sz w:val="18"/>
          <w:szCs w:val="18"/>
        </w:rPr>
      </w:pPr>
      <w:r w:rsidRPr="00CB55DE">
        <w:rPr>
          <w:rFonts w:ascii="Arial" w:hAnsi="Arial" w:cs="Arial"/>
          <w:sz w:val="18"/>
          <w:szCs w:val="18"/>
        </w:rPr>
        <w:t>- materiały opakowaniowe dopuszczone do kontaktu z żywnością,</w:t>
      </w:r>
    </w:p>
    <w:p w:rsidR="00495E6C" w:rsidRDefault="003C7880" w:rsidP="003C7880">
      <w:pPr>
        <w:tabs>
          <w:tab w:val="left" w:pos="284"/>
        </w:tabs>
        <w:spacing w:after="0" w:line="240" w:lineRule="auto"/>
        <w:contextualSpacing/>
        <w:jc w:val="both"/>
        <w:rPr>
          <w:rFonts w:ascii="Arial" w:hAnsi="Arial" w:cs="Arial"/>
          <w:sz w:val="18"/>
          <w:szCs w:val="18"/>
        </w:rPr>
      </w:pPr>
      <w:r w:rsidRPr="00CB55DE">
        <w:rPr>
          <w:rFonts w:ascii="Arial" w:hAnsi="Arial" w:cs="Arial"/>
          <w:sz w:val="18"/>
          <w:szCs w:val="18"/>
        </w:rPr>
        <w:lastRenderedPageBreak/>
        <w:t xml:space="preserve">- oznakowanie powinno zawierać: nazwę produktu, nazwę i adres producenta, wagę netto, skład, termin przydatności do spożycia, warunki przechowywania, informacje o alergenach występujących w produkcie. </w:t>
      </w:r>
    </w:p>
    <w:p w:rsidR="003C7880" w:rsidRDefault="003C7880" w:rsidP="003C7880">
      <w:pPr>
        <w:tabs>
          <w:tab w:val="left" w:pos="284"/>
        </w:tabs>
        <w:spacing w:after="0" w:line="240" w:lineRule="auto"/>
        <w:contextualSpacing/>
        <w:jc w:val="both"/>
        <w:rPr>
          <w:rFonts w:ascii="Arial" w:hAnsi="Arial" w:cs="Arial"/>
          <w:sz w:val="18"/>
          <w:szCs w:val="18"/>
        </w:rPr>
      </w:pPr>
      <w:r w:rsidRPr="00CB55DE">
        <w:rPr>
          <w:rFonts w:ascii="Arial" w:hAnsi="Arial" w:cs="Arial"/>
          <w:sz w:val="18"/>
          <w:szCs w:val="18"/>
        </w:rPr>
        <w:t>Termin przydatności do spożycia w dniu dostawy- minimum 6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731FF6" w:rsidRDefault="003C7880" w:rsidP="00495E6C">
      <w:pPr>
        <w:pStyle w:val="Akapitzlist"/>
        <w:numPr>
          <w:ilvl w:val="0"/>
          <w:numId w:val="1"/>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lang w:eastAsia="ar-SA"/>
        </w:rPr>
        <w:t>Warzywa na patelnię orientalne – mieszanka chińska, mrożona</w:t>
      </w:r>
    </w:p>
    <w:p w:rsidR="003C7880" w:rsidRPr="00CB55DE" w:rsidRDefault="003C7880" w:rsidP="003C7880">
      <w:pPr>
        <w:tabs>
          <w:tab w:val="left" w:pos="284"/>
        </w:tabs>
        <w:spacing w:after="0" w:line="240" w:lineRule="auto"/>
        <w:contextualSpacing/>
        <w:jc w:val="both"/>
        <w:rPr>
          <w:rFonts w:ascii="Arial" w:hAnsi="Arial" w:cs="Arial"/>
          <w:sz w:val="18"/>
          <w:szCs w:val="18"/>
        </w:rPr>
      </w:pPr>
      <w:r w:rsidRPr="00CB55DE">
        <w:rPr>
          <w:rFonts w:ascii="Arial" w:hAnsi="Arial" w:cs="Arial"/>
          <w:sz w:val="18"/>
          <w:szCs w:val="18"/>
        </w:rPr>
        <w:t>Wymagania klasyfikacyjne:</w:t>
      </w:r>
    </w:p>
    <w:p w:rsidR="003C7880" w:rsidRPr="00CB55DE" w:rsidRDefault="003C7880" w:rsidP="003C7880">
      <w:pPr>
        <w:tabs>
          <w:tab w:val="left" w:pos="284"/>
        </w:tabs>
        <w:spacing w:after="0" w:line="240" w:lineRule="auto"/>
        <w:contextualSpacing/>
        <w:jc w:val="both"/>
        <w:rPr>
          <w:rFonts w:ascii="Arial" w:hAnsi="Arial" w:cs="Arial"/>
          <w:sz w:val="18"/>
          <w:szCs w:val="18"/>
        </w:rPr>
      </w:pPr>
      <w:r w:rsidRPr="00CB55DE">
        <w:rPr>
          <w:rFonts w:ascii="Arial" w:hAnsi="Arial" w:cs="Arial"/>
          <w:sz w:val="18"/>
          <w:szCs w:val="18"/>
        </w:rPr>
        <w:t>- skład - kiełki fasoli mung, marchew, pędy bambusa, grzyby chińskie, por, papryka, cebula,</w:t>
      </w:r>
    </w:p>
    <w:p w:rsidR="003C7880" w:rsidRPr="00CB55DE" w:rsidRDefault="003C7880" w:rsidP="003C7880">
      <w:pPr>
        <w:tabs>
          <w:tab w:val="left" w:pos="284"/>
        </w:tabs>
        <w:spacing w:after="0" w:line="240" w:lineRule="auto"/>
        <w:contextualSpacing/>
        <w:jc w:val="both"/>
        <w:rPr>
          <w:rFonts w:ascii="Arial" w:hAnsi="Arial" w:cs="Arial"/>
          <w:sz w:val="18"/>
          <w:szCs w:val="18"/>
        </w:rPr>
      </w:pPr>
      <w:r w:rsidRPr="00CB55DE">
        <w:rPr>
          <w:rFonts w:ascii="Arial" w:hAnsi="Arial" w:cs="Arial"/>
          <w:sz w:val="18"/>
          <w:szCs w:val="18"/>
        </w:rPr>
        <w:t>- warzywa bez oblodzeń,</w:t>
      </w:r>
    </w:p>
    <w:p w:rsidR="003C7880" w:rsidRPr="00CB55DE" w:rsidRDefault="003C7880" w:rsidP="003C7880">
      <w:pPr>
        <w:tabs>
          <w:tab w:val="left" w:pos="284"/>
        </w:tabs>
        <w:spacing w:after="0" w:line="240" w:lineRule="auto"/>
        <w:contextualSpacing/>
        <w:jc w:val="both"/>
        <w:rPr>
          <w:rFonts w:ascii="Arial" w:hAnsi="Arial" w:cs="Arial"/>
          <w:sz w:val="18"/>
          <w:szCs w:val="18"/>
        </w:rPr>
      </w:pPr>
      <w:r w:rsidRPr="00CB55DE">
        <w:rPr>
          <w:rFonts w:ascii="Arial" w:hAnsi="Arial" w:cs="Arial"/>
          <w:sz w:val="18"/>
          <w:szCs w:val="18"/>
        </w:rPr>
        <w:t>- w opakowaniu jednostkowym ujednolicona wielkość warzyw,</w:t>
      </w:r>
    </w:p>
    <w:p w:rsidR="003C7880" w:rsidRPr="00CB55DE" w:rsidRDefault="003C7880" w:rsidP="003C7880">
      <w:pPr>
        <w:tabs>
          <w:tab w:val="left" w:pos="284"/>
        </w:tabs>
        <w:spacing w:after="0" w:line="240" w:lineRule="auto"/>
        <w:contextualSpacing/>
        <w:jc w:val="both"/>
        <w:rPr>
          <w:rFonts w:ascii="Arial" w:hAnsi="Arial" w:cs="Arial"/>
          <w:sz w:val="18"/>
          <w:szCs w:val="18"/>
        </w:rPr>
      </w:pPr>
      <w:r w:rsidRPr="00CB55DE">
        <w:rPr>
          <w:rFonts w:ascii="Arial" w:hAnsi="Arial" w:cs="Arial"/>
          <w:sz w:val="18"/>
          <w:szCs w:val="18"/>
        </w:rPr>
        <w:t>- przeznaczona do duszenia, smażenia.</w:t>
      </w:r>
    </w:p>
    <w:p w:rsidR="003C7880" w:rsidRPr="00CB55DE" w:rsidRDefault="003C7880" w:rsidP="003C7880">
      <w:pPr>
        <w:tabs>
          <w:tab w:val="left" w:pos="284"/>
        </w:tabs>
        <w:spacing w:after="0" w:line="240" w:lineRule="auto"/>
        <w:contextualSpacing/>
        <w:jc w:val="both"/>
        <w:rPr>
          <w:rFonts w:ascii="Arial" w:hAnsi="Arial" w:cs="Arial"/>
          <w:sz w:val="18"/>
          <w:szCs w:val="18"/>
        </w:rPr>
      </w:pPr>
      <w:r w:rsidRPr="00CB55DE">
        <w:rPr>
          <w:rFonts w:ascii="Arial" w:hAnsi="Arial" w:cs="Arial"/>
          <w:sz w:val="18"/>
          <w:szCs w:val="18"/>
        </w:rPr>
        <w:t>Cechy dyskwalifikujące:</w:t>
      </w:r>
    </w:p>
    <w:p w:rsidR="003C7880" w:rsidRPr="00CB55DE" w:rsidRDefault="003C7880" w:rsidP="003C7880">
      <w:pPr>
        <w:tabs>
          <w:tab w:val="left" w:pos="284"/>
        </w:tabs>
        <w:spacing w:after="0" w:line="240" w:lineRule="auto"/>
        <w:contextualSpacing/>
        <w:jc w:val="both"/>
        <w:rPr>
          <w:rFonts w:ascii="Arial" w:hAnsi="Arial" w:cs="Arial"/>
          <w:sz w:val="18"/>
          <w:szCs w:val="18"/>
        </w:rPr>
      </w:pPr>
      <w:r w:rsidRPr="00CB55DE">
        <w:rPr>
          <w:rFonts w:ascii="Arial" w:hAnsi="Arial" w:cs="Arial"/>
          <w:sz w:val="18"/>
          <w:szCs w:val="18"/>
        </w:rPr>
        <w:t>- objawy psucia, rozmrożenia, uszkodzenia mechaniczne, zanieczyszczenia fizyczne i organiczne, obce smaki i zapachy. Niedopuszczalne opakowania uszkodzone mechanicznie, zabrudzone, nieoznakowane.</w:t>
      </w:r>
    </w:p>
    <w:p w:rsidR="003C7880" w:rsidRPr="00CB55DE" w:rsidRDefault="003C7880" w:rsidP="003C7880">
      <w:pPr>
        <w:tabs>
          <w:tab w:val="left" w:pos="284"/>
        </w:tabs>
        <w:spacing w:after="0" w:line="240" w:lineRule="auto"/>
        <w:contextualSpacing/>
        <w:jc w:val="both"/>
        <w:rPr>
          <w:rFonts w:ascii="Arial" w:hAnsi="Arial" w:cs="Arial"/>
          <w:sz w:val="18"/>
          <w:szCs w:val="18"/>
        </w:rPr>
      </w:pPr>
      <w:r w:rsidRPr="00CB55DE">
        <w:rPr>
          <w:rFonts w:ascii="Arial" w:hAnsi="Arial" w:cs="Arial"/>
          <w:sz w:val="18"/>
          <w:szCs w:val="18"/>
        </w:rPr>
        <w:t>Wymagania dotyczące pakowania:</w:t>
      </w:r>
    </w:p>
    <w:p w:rsidR="003C7880" w:rsidRPr="00CB55DE" w:rsidRDefault="003C7880" w:rsidP="003C7880">
      <w:pPr>
        <w:tabs>
          <w:tab w:val="left" w:pos="284"/>
        </w:tabs>
        <w:spacing w:after="0" w:line="240" w:lineRule="auto"/>
        <w:contextualSpacing/>
        <w:jc w:val="both"/>
        <w:rPr>
          <w:rFonts w:ascii="Arial" w:hAnsi="Arial" w:cs="Arial"/>
          <w:sz w:val="18"/>
          <w:szCs w:val="18"/>
        </w:rPr>
      </w:pPr>
      <w:r w:rsidRPr="00CB55DE">
        <w:rPr>
          <w:rFonts w:ascii="Arial" w:hAnsi="Arial" w:cs="Arial"/>
          <w:sz w:val="18"/>
          <w:szCs w:val="18"/>
        </w:rPr>
        <w:t>- opakowanie jednostkowe- torebka foliowa termozgrzewalna, o wadze netto od 0,45 kg do 2,5 kg,</w:t>
      </w:r>
    </w:p>
    <w:p w:rsidR="003C7880" w:rsidRPr="00CB55DE" w:rsidRDefault="003C7880" w:rsidP="003C7880">
      <w:pPr>
        <w:tabs>
          <w:tab w:val="left" w:pos="284"/>
        </w:tabs>
        <w:spacing w:after="0" w:line="240" w:lineRule="auto"/>
        <w:contextualSpacing/>
        <w:jc w:val="both"/>
        <w:rPr>
          <w:rFonts w:ascii="Arial" w:hAnsi="Arial" w:cs="Arial"/>
          <w:sz w:val="18"/>
          <w:szCs w:val="18"/>
        </w:rPr>
      </w:pPr>
      <w:r w:rsidRPr="00CB55DE">
        <w:rPr>
          <w:rFonts w:ascii="Arial" w:hAnsi="Arial" w:cs="Arial"/>
          <w:sz w:val="18"/>
          <w:szCs w:val="18"/>
        </w:rPr>
        <w:t>- opakowanie zbiorcze - karton zbiorczy,</w:t>
      </w:r>
    </w:p>
    <w:p w:rsidR="003C7880" w:rsidRPr="00CB55DE" w:rsidRDefault="003C7880" w:rsidP="003C7880">
      <w:pPr>
        <w:tabs>
          <w:tab w:val="left" w:pos="284"/>
        </w:tabs>
        <w:spacing w:after="0" w:line="240" w:lineRule="auto"/>
        <w:contextualSpacing/>
        <w:jc w:val="both"/>
        <w:rPr>
          <w:rFonts w:ascii="Arial" w:hAnsi="Arial" w:cs="Arial"/>
          <w:sz w:val="18"/>
          <w:szCs w:val="18"/>
        </w:rPr>
      </w:pPr>
      <w:r w:rsidRPr="00CB55DE">
        <w:rPr>
          <w:rFonts w:ascii="Arial" w:hAnsi="Arial" w:cs="Arial"/>
          <w:sz w:val="18"/>
          <w:szCs w:val="18"/>
        </w:rPr>
        <w:t>- materiały opakowaniowe dopuszczone do kontaktu z żywnością,</w:t>
      </w:r>
    </w:p>
    <w:p w:rsidR="00495E6C" w:rsidRDefault="003C7880" w:rsidP="003C7880">
      <w:pPr>
        <w:tabs>
          <w:tab w:val="left" w:pos="284"/>
        </w:tabs>
        <w:spacing w:after="0" w:line="240" w:lineRule="auto"/>
        <w:contextualSpacing/>
        <w:jc w:val="both"/>
        <w:rPr>
          <w:rFonts w:ascii="Arial" w:hAnsi="Arial" w:cs="Arial"/>
          <w:sz w:val="18"/>
          <w:szCs w:val="18"/>
        </w:rPr>
      </w:pPr>
      <w:r w:rsidRPr="00CB55DE">
        <w:rPr>
          <w:rFonts w:ascii="Arial" w:hAnsi="Arial" w:cs="Arial"/>
          <w:sz w:val="18"/>
          <w:szCs w:val="18"/>
        </w:rPr>
        <w:t xml:space="preserve">- oznakowanie powinno zawierać: nazwę produktu, nazwę i adres producenta, wagę netto, skład, termin przydatności do spożycia, warunki przechowywania, informacje o alergenach występujących w produkcie. </w:t>
      </w:r>
    </w:p>
    <w:p w:rsidR="003C7880" w:rsidRDefault="003C7880" w:rsidP="003C7880">
      <w:pPr>
        <w:tabs>
          <w:tab w:val="left" w:pos="284"/>
        </w:tabs>
        <w:spacing w:after="0" w:line="240" w:lineRule="auto"/>
        <w:contextualSpacing/>
        <w:jc w:val="both"/>
        <w:rPr>
          <w:rFonts w:ascii="Arial" w:hAnsi="Arial" w:cs="Arial"/>
          <w:sz w:val="18"/>
          <w:szCs w:val="18"/>
        </w:rPr>
      </w:pPr>
      <w:r w:rsidRPr="00CB55DE">
        <w:rPr>
          <w:rFonts w:ascii="Arial" w:hAnsi="Arial" w:cs="Arial"/>
          <w:sz w:val="18"/>
          <w:szCs w:val="18"/>
        </w:rPr>
        <w:t>Termin przydatności do spożycia w dniu dostawy- minimum 6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6215B4" w:rsidRDefault="003C7880" w:rsidP="003C7880">
      <w:pPr>
        <w:spacing w:after="0" w:line="240" w:lineRule="auto"/>
        <w:contextualSpacing/>
        <w:rPr>
          <w:rFonts w:ascii="Arial" w:hAnsi="Arial" w:cs="Arial"/>
          <w:b/>
          <w:sz w:val="18"/>
          <w:szCs w:val="18"/>
        </w:rPr>
      </w:pPr>
      <w:r>
        <w:rPr>
          <w:rFonts w:ascii="Arial" w:hAnsi="Arial" w:cs="Arial"/>
          <w:b/>
          <w:sz w:val="18"/>
          <w:szCs w:val="18"/>
        </w:rPr>
        <w:t>Blok 2 i 4 :</w:t>
      </w:r>
    </w:p>
    <w:p w:rsidR="003C7880" w:rsidRPr="00EE1C4D" w:rsidRDefault="003C7880" w:rsidP="00495E6C">
      <w:pPr>
        <w:pStyle w:val="Akapitzlist"/>
        <w:numPr>
          <w:ilvl w:val="0"/>
          <w:numId w:val="2"/>
        </w:numPr>
        <w:autoSpaceDE w:val="0"/>
        <w:spacing w:after="0" w:line="240" w:lineRule="auto"/>
        <w:ind w:left="284" w:hanging="284"/>
        <w:jc w:val="both"/>
        <w:rPr>
          <w:rFonts w:ascii="Arial" w:hAnsi="Arial" w:cs="Arial"/>
          <w:b/>
          <w:sz w:val="18"/>
          <w:szCs w:val="18"/>
          <w:lang w:eastAsia="ar-SA"/>
        </w:rPr>
      </w:pPr>
      <w:r>
        <w:rPr>
          <w:rFonts w:ascii="Arial" w:hAnsi="Arial" w:cs="Arial"/>
          <w:b/>
          <w:sz w:val="18"/>
          <w:szCs w:val="18"/>
          <w:lang w:eastAsia="ar-SA"/>
        </w:rPr>
        <w:t>Brzuszki z łososia wędzone na gorąco</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Wymagania klasyfikacyjne:</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smak i zapach właściwy dla ryby wędzonej.</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Cechy dyskwalifikujące:</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xml:space="preserve">- objawy psucia, uszkodzenia mechaniczne, zanieczyszczenia fizyczne </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i organiczne, smak i zapach niewłaściwy dla ryb. Niedopuszczalne opakowania uszkodzone mechanicznie, zabrudzone, nieoznakowane.</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Wymagania dotyczące pakowania:</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opakowanie - karton zbiorczy o wadze netto minimum 2 kg,</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materiały opakowaniowe dopuszczone do kontaktu z żywnością,</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oznakowanie powinno zawierać: nazwę produktu, nazwę i adres producenta, wagę netto, termin przydatności do spożycia, warunki przechowywania.</w:t>
      </w:r>
    </w:p>
    <w:p w:rsidR="003C7880"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Termin przydatności do spożycia w dniu dostawy- minimum 5 dni.</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EE1C4D" w:rsidRDefault="003C7880" w:rsidP="00495E6C">
      <w:pPr>
        <w:pStyle w:val="Akapitzlist"/>
        <w:numPr>
          <w:ilvl w:val="0"/>
          <w:numId w:val="2"/>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lang w:eastAsia="ar-SA"/>
        </w:rPr>
        <w:t>Filet śledziowy w sosie śmietanowym</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Wymagania klasyfikacyjne:</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filet śledziowy, sos śmietanowy, dopuszcza się dodatek warzywno-owocowy, np.: cebula, ogórek, jabłko, koper</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Cechy dyskwalifikujące:</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objawy psucia, uszkodzenia mechanic</w:t>
      </w:r>
      <w:r>
        <w:rPr>
          <w:rFonts w:ascii="Arial" w:hAnsi="Arial" w:cs="Arial"/>
          <w:sz w:val="18"/>
          <w:szCs w:val="18"/>
        </w:rPr>
        <w:t xml:space="preserve">zne, zanieczyszczenia fizyczne </w:t>
      </w:r>
      <w:r w:rsidRPr="00950C4E">
        <w:rPr>
          <w:rFonts w:ascii="Arial" w:hAnsi="Arial" w:cs="Arial"/>
          <w:sz w:val="18"/>
          <w:szCs w:val="18"/>
        </w:rPr>
        <w:t>i organiczne, smak i zapach niewłaściwy dla produktów rybnych. Niedopuszczalne opakowania uszkodzone mechanicznie, zabrudzone, nieoznakowane.</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Wymagania dotyczące pakowania:</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xml:space="preserve">- opakowanie wiaderka plastikowe o </w:t>
      </w:r>
      <w:r>
        <w:rPr>
          <w:rFonts w:ascii="Arial" w:hAnsi="Arial" w:cs="Arial"/>
          <w:sz w:val="18"/>
          <w:szCs w:val="18"/>
        </w:rPr>
        <w:t xml:space="preserve">wadze netto po odcieku 2-3 kg, </w:t>
      </w:r>
      <w:r w:rsidRPr="00950C4E">
        <w:rPr>
          <w:rFonts w:ascii="Arial" w:hAnsi="Arial" w:cs="Arial"/>
          <w:sz w:val="18"/>
          <w:szCs w:val="18"/>
        </w:rPr>
        <w:t xml:space="preserve">na opakowaniu podana masa netto po </w:t>
      </w:r>
      <w:r>
        <w:rPr>
          <w:rFonts w:ascii="Arial" w:hAnsi="Arial" w:cs="Arial"/>
          <w:sz w:val="18"/>
          <w:szCs w:val="18"/>
        </w:rPr>
        <w:t xml:space="preserve">odcieku, cena za kg masy netto </w:t>
      </w:r>
      <w:r w:rsidRPr="00950C4E">
        <w:rPr>
          <w:rFonts w:ascii="Arial" w:hAnsi="Arial" w:cs="Arial"/>
          <w:sz w:val="18"/>
          <w:szCs w:val="18"/>
        </w:rPr>
        <w:t>po odcieku,</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materiały opakowaniowe dopuszczone do kontaktu z żywnością,</w:t>
      </w:r>
    </w:p>
    <w:p w:rsidR="003C7880"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oznakowanie powinno zawierać: nazwę produktu, nazwę i adres producenta, wagę netto, skład, termin przydatności do spożycia, warunki przechowywania oraz informacje o zawartych w produkcie alergenach.</w:t>
      </w:r>
    </w:p>
    <w:p w:rsidR="003C7880"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xml:space="preserve">Termin przydatności do spożycia w dniu dostawy- minimum </w:t>
      </w:r>
      <w:r>
        <w:rPr>
          <w:rFonts w:ascii="Arial" w:hAnsi="Arial" w:cs="Arial"/>
          <w:sz w:val="18"/>
          <w:szCs w:val="18"/>
        </w:rPr>
        <w:t>1</w:t>
      </w:r>
      <w:r w:rsidRPr="00950C4E">
        <w:rPr>
          <w:rFonts w:ascii="Arial" w:hAnsi="Arial" w:cs="Arial"/>
          <w:sz w:val="18"/>
          <w:szCs w:val="18"/>
        </w:rPr>
        <w:t xml:space="preserve"> mies</w:t>
      </w:r>
      <w:r>
        <w:rPr>
          <w:rFonts w:ascii="Arial" w:hAnsi="Arial" w:cs="Arial"/>
          <w:sz w:val="18"/>
          <w:szCs w:val="18"/>
        </w:rPr>
        <w:t>iąc</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EE1C4D" w:rsidRDefault="003C7880" w:rsidP="00495E6C">
      <w:pPr>
        <w:pStyle w:val="Akapitzlist"/>
        <w:numPr>
          <w:ilvl w:val="0"/>
          <w:numId w:val="2"/>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lang w:eastAsia="ar-SA"/>
        </w:rPr>
        <w:t>Filet z miruny, płaty ze skórą, duże, shatter pack</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Wymagania klasyfikacyjne:</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masa fileta powyżej 200 g,</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filet z dorsza atlantyckiego mrożony, bez skóry, bez ości, cały,</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głęboko mrożony, glazura nie większa niż 5% masy ryby,</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smak i zapach właściwy dla ryby.</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Cechy dyskwalifikujące:</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objawy psucia, rozmrożenia, uszkodzenia mechaniczne, nierównomierna glazura, filety posklejane, zanieczyszczenia fizyczne i organiczne. Niedopuszczalne opakowania uszkodzone mechanicznie, zabrudzone, nieoznakowane.</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Wymagania dotyczące pakowania:</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materiały opakowaniowe dopuszczone do kontaktu z żywnością,</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oznakowanie powinno zawierać: nazwę produktu, nazwę i adres producenta, wagę netto, termin przydatności do spożycia, warunki przechowywania.</w:t>
      </w:r>
    </w:p>
    <w:p w:rsidR="003C7880"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Termin przydatności do spożycia w dniu dostawy- minimum 6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EE1C4D" w:rsidRDefault="003C7880" w:rsidP="00495E6C">
      <w:pPr>
        <w:pStyle w:val="Akapitzlist"/>
        <w:numPr>
          <w:ilvl w:val="0"/>
          <w:numId w:val="2"/>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lang w:eastAsia="ar-SA"/>
        </w:rPr>
        <w:t>Filet z morszczuka, płaty bez skóry, duże, shatter pack</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Wymagania klasyfikacyjne:</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masa fileta powyżej 200 g,</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filet z dorsza atlantyckiego mrożony, bez skóry, bez ości, cały,</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głęboko mrożony, glazura nie większa niż 5% masy ryby,</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smak i zapach właściwy dla ryby.</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Cechy dyskwalifikujące:</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lastRenderedPageBreak/>
        <w:t>- objawy psucia, rozmrożenia, uszkodzenia mechaniczne, nierównomierna glazura, filety posklejane, zanieczyszczenia fizyczne i organiczne. Niedopuszczalne opakowania uszkodzone mechanicznie, zabrudzone, nieoznakowane.</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Wymagania dotyczące pakowania:</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materiały opakowaniowe dopuszczone do kontaktu z żywnością,</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oznakowanie powinno zawierać: nazwę produktu, nazwę i adres producenta, wagę netto, termin przydatności do spożycia, warunki przechowywania.</w:t>
      </w:r>
    </w:p>
    <w:p w:rsidR="003C7880"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Termin przydatności do spożycia w dniu dostawy- minimum 6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EE1C4D" w:rsidRDefault="003C7880" w:rsidP="00495E6C">
      <w:pPr>
        <w:pStyle w:val="Akapitzlist"/>
        <w:numPr>
          <w:ilvl w:val="0"/>
          <w:numId w:val="2"/>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lang w:eastAsia="ar-SA"/>
        </w:rPr>
        <w:t xml:space="preserve">Filety ze śledzia po wiejsku </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Wymagania klasyfikacyjne:</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skład - zawartość ryby minimum 6</w:t>
      </w:r>
      <w:r>
        <w:rPr>
          <w:rFonts w:ascii="Arial" w:hAnsi="Arial" w:cs="Arial"/>
          <w:sz w:val="18"/>
          <w:szCs w:val="18"/>
        </w:rPr>
        <w:t>5</w:t>
      </w:r>
      <w:r w:rsidRPr="00950C4E">
        <w:rPr>
          <w:rFonts w:ascii="Arial" w:hAnsi="Arial" w:cs="Arial"/>
          <w:sz w:val="18"/>
          <w:szCs w:val="18"/>
        </w:rPr>
        <w:t xml:space="preserve">%, </w:t>
      </w:r>
      <w:r>
        <w:rPr>
          <w:rFonts w:ascii="Arial" w:hAnsi="Arial" w:cs="Arial"/>
          <w:sz w:val="18"/>
          <w:szCs w:val="18"/>
        </w:rPr>
        <w:t xml:space="preserve"> cebula marynowana, </w:t>
      </w:r>
      <w:r w:rsidRPr="00950C4E">
        <w:rPr>
          <w:rFonts w:ascii="Arial" w:hAnsi="Arial" w:cs="Arial"/>
          <w:sz w:val="18"/>
          <w:szCs w:val="18"/>
        </w:rPr>
        <w:t>olej, przyprawy</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Cechy dyskwalifikujące:</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objawy psucia, uszkodzenia mechanic</w:t>
      </w:r>
      <w:r>
        <w:rPr>
          <w:rFonts w:ascii="Arial" w:hAnsi="Arial" w:cs="Arial"/>
          <w:sz w:val="18"/>
          <w:szCs w:val="18"/>
        </w:rPr>
        <w:t xml:space="preserve">zne, zanieczyszczenia fizyczne </w:t>
      </w:r>
      <w:r w:rsidRPr="00950C4E">
        <w:rPr>
          <w:rFonts w:ascii="Arial" w:hAnsi="Arial" w:cs="Arial"/>
          <w:sz w:val="18"/>
          <w:szCs w:val="18"/>
        </w:rPr>
        <w:t>i organiczne, smak i zapach niewłaściwy dla produktów rybnych. Niedopuszczalne opakowania uszkodzone mechanicznie, zabrudzone, nieoznakowane.</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Wymagania dotyczące pakowania:</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xml:space="preserve">- opakowanie wiaderka plastikowe o </w:t>
      </w:r>
      <w:r>
        <w:rPr>
          <w:rFonts w:ascii="Arial" w:hAnsi="Arial" w:cs="Arial"/>
          <w:sz w:val="18"/>
          <w:szCs w:val="18"/>
        </w:rPr>
        <w:t xml:space="preserve">wadze netto po odcieku 2-3 kg, </w:t>
      </w:r>
      <w:r w:rsidRPr="00950C4E">
        <w:rPr>
          <w:rFonts w:ascii="Arial" w:hAnsi="Arial" w:cs="Arial"/>
          <w:sz w:val="18"/>
          <w:szCs w:val="18"/>
        </w:rPr>
        <w:t xml:space="preserve">na opakowaniu podana masa netto po </w:t>
      </w:r>
      <w:r>
        <w:rPr>
          <w:rFonts w:ascii="Arial" w:hAnsi="Arial" w:cs="Arial"/>
          <w:sz w:val="18"/>
          <w:szCs w:val="18"/>
        </w:rPr>
        <w:t xml:space="preserve">odcieku, cena za kg masy netto </w:t>
      </w:r>
      <w:r w:rsidRPr="00950C4E">
        <w:rPr>
          <w:rFonts w:ascii="Arial" w:hAnsi="Arial" w:cs="Arial"/>
          <w:sz w:val="18"/>
          <w:szCs w:val="18"/>
        </w:rPr>
        <w:t>po odcieku,</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materiały opakowaniowe dopuszczone do kontaktu z żywnością,</w:t>
      </w:r>
    </w:p>
    <w:p w:rsidR="003C7880"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oznakowanie powinno zawierać: nazwę produktu, nazwę i adres producenta, wagę netto, skład, termin przydatności do spożycia, warunki przechowywania oraz informacje o zawartych w produkcie alergenach.</w:t>
      </w:r>
    </w:p>
    <w:p w:rsidR="003C7880"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xml:space="preserve">Termin przydatności do spożycia w dniu dostawy- minimum </w:t>
      </w:r>
      <w:r>
        <w:rPr>
          <w:rFonts w:ascii="Arial" w:hAnsi="Arial" w:cs="Arial"/>
          <w:sz w:val="18"/>
          <w:szCs w:val="18"/>
        </w:rPr>
        <w:t>1</w:t>
      </w:r>
      <w:r w:rsidRPr="00950C4E">
        <w:rPr>
          <w:rFonts w:ascii="Arial" w:hAnsi="Arial" w:cs="Arial"/>
          <w:sz w:val="18"/>
          <w:szCs w:val="18"/>
        </w:rPr>
        <w:t xml:space="preserve"> mies</w:t>
      </w:r>
      <w:r>
        <w:rPr>
          <w:rFonts w:ascii="Arial" w:hAnsi="Arial" w:cs="Arial"/>
          <w:sz w:val="18"/>
          <w:szCs w:val="18"/>
        </w:rPr>
        <w:t>iąc</w:t>
      </w:r>
    </w:p>
    <w:p w:rsidR="003C7880" w:rsidRDefault="003C7880" w:rsidP="003C7880">
      <w:pPr>
        <w:pStyle w:val="Akapitzlist"/>
        <w:autoSpaceDE w:val="0"/>
        <w:spacing w:after="0" w:line="240" w:lineRule="auto"/>
        <w:jc w:val="both"/>
        <w:rPr>
          <w:rFonts w:ascii="Arial" w:hAnsi="Arial" w:cs="Arial"/>
          <w:b/>
          <w:sz w:val="18"/>
          <w:szCs w:val="18"/>
          <w:lang w:eastAsia="ar-SA"/>
        </w:rPr>
      </w:pPr>
    </w:p>
    <w:p w:rsidR="003C7880" w:rsidRPr="00EE1C4D" w:rsidRDefault="003C7880" w:rsidP="00495E6C">
      <w:pPr>
        <w:pStyle w:val="Akapitzlist"/>
        <w:numPr>
          <w:ilvl w:val="0"/>
          <w:numId w:val="2"/>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lang w:eastAsia="ar-SA"/>
        </w:rPr>
        <w:t xml:space="preserve">Filety ze śledzia w oleju </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Wymagania klasyfikacyjne:</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skład - zawartość ryby minimum 60%, olej, przyprawy</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konserwa sterylizowana, z otwieraczem (łatwo otwieralna), waga od 110 g do 190 g.</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Cechy dyskwalifikujące:</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objawy psucia, uszkodzenia mechanic</w:t>
      </w:r>
      <w:r>
        <w:rPr>
          <w:rFonts w:ascii="Arial" w:hAnsi="Arial" w:cs="Arial"/>
          <w:sz w:val="18"/>
          <w:szCs w:val="18"/>
        </w:rPr>
        <w:t xml:space="preserve">zne, zanieczyszczenia fizyczne </w:t>
      </w:r>
      <w:r w:rsidRPr="00950C4E">
        <w:rPr>
          <w:rFonts w:ascii="Arial" w:hAnsi="Arial" w:cs="Arial"/>
          <w:sz w:val="18"/>
          <w:szCs w:val="18"/>
        </w:rPr>
        <w:t>i organiczne, smak i zapach niewłaściwy dla produktów rybnych. Niedopuszczalne opakowania uszkodzone mechanicznie, z rdz</w:t>
      </w:r>
      <w:r>
        <w:rPr>
          <w:rFonts w:ascii="Arial" w:hAnsi="Arial" w:cs="Arial"/>
          <w:sz w:val="18"/>
          <w:szCs w:val="18"/>
        </w:rPr>
        <w:t>ą, zabrudzone, nieoznakowane, z </w:t>
      </w:r>
      <w:r w:rsidRPr="00950C4E">
        <w:rPr>
          <w:rFonts w:ascii="Arial" w:hAnsi="Arial" w:cs="Arial"/>
          <w:sz w:val="18"/>
          <w:szCs w:val="18"/>
        </w:rPr>
        <w:t>oznakami bombażu.</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Wymagania dotyczące pakowania:</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materiały opakowaniowe dopuszczone do kontaktu z żywnością,</w:t>
      </w:r>
    </w:p>
    <w:p w:rsidR="00495E6C"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xml:space="preserve">- oznakowanie powinno zawierać: nazwę produktu, nazwę i adres producenta, wagę netto, skład, termin przydatności do spożycia, warunki przechowywania oraz informacje o zawartych w produkcie alergenach. </w:t>
      </w:r>
    </w:p>
    <w:p w:rsidR="003C7880"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Termin przydatności do spożycia w dniu dostawy- minimum 12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EE1C4D" w:rsidRDefault="003C7880" w:rsidP="00495E6C">
      <w:pPr>
        <w:pStyle w:val="Akapitzlist"/>
        <w:numPr>
          <w:ilvl w:val="0"/>
          <w:numId w:val="2"/>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lang w:eastAsia="ar-SA"/>
        </w:rPr>
        <w:t>Filety ze śledzia w sosie pomidorowym</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Wymagania klasyfikacyjne:</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skład - zawartość ryby minimum 60%, sos pomidorowy, przyprawy</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konserwa sterylizowana, z otwieraczem (łatwo otwieralna), waga od 110 g do 190 g.</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Cechy dyskwalifikujące:</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xml:space="preserve">- objawy psucia, uszkodzenia mechaniczne, zanieczyszczenia fizyczne </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i organiczne, smak i zapach niewłaściwy dla produktów rybnych. Niedopuszczalne opakowania uszkodzone mechanicznie, z rdzą, zabrudzone, nieoznakowane, z oznakami bombażu.</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Wymagania dotyczące pakowania:</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materiały opakowaniowe dopuszczone do kontaktu z żywnością,</w:t>
      </w:r>
    </w:p>
    <w:p w:rsidR="00495E6C"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xml:space="preserve">- oznakowanie powinno zawierać: nazwę produktu, nazwę i adres producenta, wagę netto, skład, termin przydatności do spożycia, warunki przechowywania oraz informacje o zawartych w produkcie alergenach. </w:t>
      </w:r>
    </w:p>
    <w:p w:rsidR="003C7880"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Termin przydatności do spożycia w dniu dostawy- minimum 12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EE1C4D" w:rsidRDefault="003C7880" w:rsidP="00495E6C">
      <w:pPr>
        <w:pStyle w:val="Akapitzlist"/>
        <w:numPr>
          <w:ilvl w:val="0"/>
          <w:numId w:val="2"/>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lang w:eastAsia="ar-SA"/>
        </w:rPr>
        <w:t>Makrela wędzona, 300 – 400 g.</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Wymagania klasyfikacyjne:</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masa ryby od 300 g do 400 g,</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tuszka bez głowy,</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smak i zapach właściwy dla ryby wędzonej.</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Cechy dyskwalifikujące:</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objawy psucia, uszkodzenia mechanic</w:t>
      </w:r>
      <w:r>
        <w:rPr>
          <w:rFonts w:ascii="Arial" w:hAnsi="Arial" w:cs="Arial"/>
          <w:sz w:val="18"/>
          <w:szCs w:val="18"/>
        </w:rPr>
        <w:t xml:space="preserve">zne, zanieczyszczenia fizyczne </w:t>
      </w:r>
      <w:r w:rsidRPr="00950C4E">
        <w:rPr>
          <w:rFonts w:ascii="Arial" w:hAnsi="Arial" w:cs="Arial"/>
          <w:sz w:val="18"/>
          <w:szCs w:val="18"/>
        </w:rPr>
        <w:t>i organiczne, smak i zapach niewłaściwy dla ryb. Niedopuszczalne opakowania uszkodzone mechanicznie, zabrudzone, nieoznakowane.</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Wymagania dotyczące pakowania:</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ryby ułożone w kartonie równolegle,</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opakowanie - karton zbiorczy o wadze netto minimum 2 kg,</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materiały opakowaniowe dopuszczone do kontaktu z żywnością,</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oznakowanie powinno zawierać: nazwę produktu, nazwę i adres producenta, wagę netto, termin przydatności do spożycia, warunki przechowywania.</w:t>
      </w:r>
    </w:p>
    <w:p w:rsidR="003C7880"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Termin przydatności do spożycia w dniu dostawy- minimum 5 dni.</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EE1C4D" w:rsidRDefault="003C7880" w:rsidP="00AA15EA">
      <w:pPr>
        <w:pStyle w:val="Akapitzlist"/>
        <w:numPr>
          <w:ilvl w:val="0"/>
          <w:numId w:val="2"/>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lang w:eastAsia="ar-SA"/>
        </w:rPr>
        <w:t>Mięso mielone z dorsza bez ości mrożone w bloku, opakowanie 7,5 kg</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Wymagania klasyfikacyjne:</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-mięso z dorsza atlantyckiego w kategorii ,,A”;</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-mięso z poszarpanych filetów, miniporcji oraz mięsa po okrojeniu fileta, bez skóry i ości;</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-niedopuszczalne mięso oddzielone mechanicznie,</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 bez oblodzeń,</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-smak i zapach właściwy dla ryby.</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lastRenderedPageBreak/>
        <w:t>Cechy dyskwalifikujące:</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-objawy psucia, rozmrożenia, uszkodzenia mechaniczne, glazura, zanieczyszczenia fizyczne i organiczne. Niedopuszczalne opakowania uszkodzone mechanicznie, zabrudzone, nieoznakowane.</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Wymagania dotyczące pakowania:</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-materiały opakowaniowe dopuszczone do kontaktu z żywnością,</w:t>
      </w:r>
    </w:p>
    <w:p w:rsidR="003C7880" w:rsidRPr="00950C4E"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-oznakowanie powinno zawierać: nazwę produktu, nazwę i adres producenta, wagę netto, termin przydatności do spożycia, warunki przechowywania.</w:t>
      </w:r>
    </w:p>
    <w:p w:rsidR="003C7880" w:rsidRDefault="003C7880" w:rsidP="003C7880">
      <w:pPr>
        <w:tabs>
          <w:tab w:val="left" w:pos="284"/>
        </w:tabs>
        <w:spacing w:after="0" w:line="240" w:lineRule="auto"/>
        <w:contextualSpacing/>
        <w:jc w:val="both"/>
        <w:rPr>
          <w:rFonts w:ascii="Arial" w:hAnsi="Arial" w:cs="Arial"/>
          <w:sz w:val="18"/>
          <w:szCs w:val="18"/>
        </w:rPr>
      </w:pPr>
      <w:r w:rsidRPr="00950C4E">
        <w:rPr>
          <w:rFonts w:ascii="Arial" w:hAnsi="Arial" w:cs="Arial"/>
          <w:sz w:val="18"/>
          <w:szCs w:val="18"/>
        </w:rPr>
        <w:t>Termin przydatności do spożycia w dniu dostawy- minimum 6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EE1C4D" w:rsidRDefault="003C7880" w:rsidP="00AA15EA">
      <w:pPr>
        <w:pStyle w:val="Akapitzlist"/>
        <w:numPr>
          <w:ilvl w:val="0"/>
          <w:numId w:val="2"/>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lang w:eastAsia="ar-SA"/>
        </w:rPr>
        <w:t>Paluszki rybne panierowane mrożone (filet)</w:t>
      </w:r>
    </w:p>
    <w:p w:rsidR="003C7880" w:rsidRPr="00731318" w:rsidRDefault="003C7880" w:rsidP="003C7880">
      <w:pPr>
        <w:tabs>
          <w:tab w:val="left" w:pos="284"/>
        </w:tabs>
        <w:spacing w:after="0" w:line="240" w:lineRule="auto"/>
        <w:contextualSpacing/>
        <w:jc w:val="both"/>
        <w:rPr>
          <w:rFonts w:ascii="Arial" w:hAnsi="Arial" w:cs="Arial"/>
          <w:sz w:val="18"/>
          <w:szCs w:val="18"/>
        </w:rPr>
      </w:pPr>
      <w:r w:rsidRPr="00731318">
        <w:rPr>
          <w:rFonts w:ascii="Arial" w:hAnsi="Arial" w:cs="Arial"/>
          <w:sz w:val="18"/>
          <w:szCs w:val="18"/>
        </w:rPr>
        <w:t>Wymagania klasyfikacyjne:</w:t>
      </w:r>
    </w:p>
    <w:p w:rsidR="003C7880" w:rsidRPr="00731318" w:rsidRDefault="003C7880" w:rsidP="003C7880">
      <w:pPr>
        <w:tabs>
          <w:tab w:val="left" w:pos="284"/>
        </w:tabs>
        <w:spacing w:after="0" w:line="240" w:lineRule="auto"/>
        <w:contextualSpacing/>
        <w:jc w:val="both"/>
        <w:rPr>
          <w:rFonts w:ascii="Arial" w:hAnsi="Arial" w:cs="Arial"/>
          <w:sz w:val="18"/>
          <w:szCs w:val="18"/>
        </w:rPr>
      </w:pPr>
      <w:r w:rsidRPr="00731318">
        <w:rPr>
          <w:rFonts w:ascii="Arial" w:hAnsi="Arial" w:cs="Arial"/>
          <w:sz w:val="18"/>
          <w:szCs w:val="18"/>
        </w:rPr>
        <w:t>- filet panierowany,</w:t>
      </w:r>
    </w:p>
    <w:p w:rsidR="003C7880" w:rsidRPr="00731318" w:rsidRDefault="003C7880" w:rsidP="003C7880">
      <w:pPr>
        <w:tabs>
          <w:tab w:val="left" w:pos="284"/>
        </w:tabs>
        <w:spacing w:after="0" w:line="240" w:lineRule="auto"/>
        <w:contextualSpacing/>
        <w:jc w:val="both"/>
        <w:rPr>
          <w:rFonts w:ascii="Arial" w:hAnsi="Arial" w:cs="Arial"/>
          <w:sz w:val="18"/>
          <w:szCs w:val="18"/>
        </w:rPr>
      </w:pPr>
      <w:r w:rsidRPr="00731318">
        <w:rPr>
          <w:rFonts w:ascii="Arial" w:hAnsi="Arial" w:cs="Arial"/>
          <w:sz w:val="18"/>
          <w:szCs w:val="18"/>
        </w:rPr>
        <w:t>- kształt: jednakowa wielkość kostka, okrąg, prostokąt,</w:t>
      </w:r>
    </w:p>
    <w:p w:rsidR="003C7880" w:rsidRPr="00731318" w:rsidRDefault="003C7880" w:rsidP="003C7880">
      <w:pPr>
        <w:tabs>
          <w:tab w:val="left" w:pos="284"/>
        </w:tabs>
        <w:spacing w:after="0" w:line="240" w:lineRule="auto"/>
        <w:contextualSpacing/>
        <w:jc w:val="both"/>
        <w:rPr>
          <w:rFonts w:ascii="Arial" w:hAnsi="Arial" w:cs="Arial"/>
          <w:sz w:val="18"/>
          <w:szCs w:val="18"/>
        </w:rPr>
      </w:pPr>
      <w:r w:rsidRPr="00731318">
        <w:rPr>
          <w:rFonts w:ascii="Arial" w:hAnsi="Arial" w:cs="Arial"/>
          <w:sz w:val="18"/>
          <w:szCs w:val="18"/>
        </w:rPr>
        <w:t>- waga jednostkowa od 30-60g,</w:t>
      </w:r>
    </w:p>
    <w:p w:rsidR="003C7880" w:rsidRPr="00731318" w:rsidRDefault="003C7880" w:rsidP="003C7880">
      <w:pPr>
        <w:tabs>
          <w:tab w:val="left" w:pos="284"/>
        </w:tabs>
        <w:spacing w:after="0" w:line="240" w:lineRule="auto"/>
        <w:contextualSpacing/>
        <w:jc w:val="both"/>
        <w:rPr>
          <w:rFonts w:ascii="Arial" w:hAnsi="Arial" w:cs="Arial"/>
          <w:sz w:val="18"/>
          <w:szCs w:val="18"/>
        </w:rPr>
      </w:pPr>
      <w:r w:rsidRPr="00731318">
        <w:rPr>
          <w:rFonts w:ascii="Arial" w:hAnsi="Arial" w:cs="Arial"/>
          <w:sz w:val="18"/>
          <w:szCs w:val="18"/>
        </w:rPr>
        <w:t>- głęboko mrożony,</w:t>
      </w:r>
    </w:p>
    <w:p w:rsidR="003C7880" w:rsidRPr="00731318" w:rsidRDefault="003C7880" w:rsidP="003C7880">
      <w:pPr>
        <w:tabs>
          <w:tab w:val="left" w:pos="284"/>
        </w:tabs>
        <w:spacing w:after="0" w:line="240" w:lineRule="auto"/>
        <w:contextualSpacing/>
        <w:jc w:val="both"/>
        <w:rPr>
          <w:rFonts w:ascii="Arial" w:hAnsi="Arial" w:cs="Arial"/>
          <w:sz w:val="18"/>
          <w:szCs w:val="18"/>
        </w:rPr>
      </w:pPr>
      <w:r w:rsidRPr="00731318">
        <w:rPr>
          <w:rFonts w:ascii="Arial" w:hAnsi="Arial" w:cs="Arial"/>
          <w:sz w:val="18"/>
          <w:szCs w:val="18"/>
        </w:rPr>
        <w:t>- smak i zapach właściwy dla ryby.</w:t>
      </w:r>
    </w:p>
    <w:p w:rsidR="003C7880" w:rsidRPr="00731318" w:rsidRDefault="003C7880" w:rsidP="003C7880">
      <w:pPr>
        <w:tabs>
          <w:tab w:val="left" w:pos="284"/>
        </w:tabs>
        <w:spacing w:after="0" w:line="240" w:lineRule="auto"/>
        <w:contextualSpacing/>
        <w:jc w:val="both"/>
        <w:rPr>
          <w:rFonts w:ascii="Arial" w:hAnsi="Arial" w:cs="Arial"/>
          <w:sz w:val="18"/>
          <w:szCs w:val="18"/>
        </w:rPr>
      </w:pPr>
      <w:r w:rsidRPr="00731318">
        <w:rPr>
          <w:rFonts w:ascii="Arial" w:hAnsi="Arial" w:cs="Arial"/>
          <w:sz w:val="18"/>
          <w:szCs w:val="18"/>
        </w:rPr>
        <w:t>Cechy dyskwalifikujące:</w:t>
      </w:r>
    </w:p>
    <w:p w:rsidR="003C7880" w:rsidRPr="00731318" w:rsidRDefault="003C7880" w:rsidP="003C7880">
      <w:pPr>
        <w:tabs>
          <w:tab w:val="left" w:pos="284"/>
        </w:tabs>
        <w:spacing w:after="0" w:line="240" w:lineRule="auto"/>
        <w:contextualSpacing/>
        <w:jc w:val="both"/>
        <w:rPr>
          <w:rFonts w:ascii="Arial" w:hAnsi="Arial" w:cs="Arial"/>
          <w:sz w:val="18"/>
          <w:szCs w:val="18"/>
        </w:rPr>
      </w:pPr>
      <w:r w:rsidRPr="00731318">
        <w:rPr>
          <w:rFonts w:ascii="Arial" w:hAnsi="Arial" w:cs="Arial"/>
          <w:sz w:val="18"/>
          <w:szCs w:val="18"/>
        </w:rPr>
        <w:t>- objawy psucia, rozmrożenia, uszkodzenia mechaniczne, nierównomierna panierka, filety posklejane, zanieczyszczenia fizyczne i organiczne. Niedopuszczalne opakowania uszkodzone mechanicznie, zabrudzone, nieoznakowane.</w:t>
      </w:r>
    </w:p>
    <w:p w:rsidR="003C7880" w:rsidRPr="00731318" w:rsidRDefault="003C7880" w:rsidP="003C7880">
      <w:pPr>
        <w:tabs>
          <w:tab w:val="left" w:pos="284"/>
        </w:tabs>
        <w:spacing w:after="0" w:line="240" w:lineRule="auto"/>
        <w:contextualSpacing/>
        <w:jc w:val="both"/>
        <w:rPr>
          <w:rFonts w:ascii="Arial" w:hAnsi="Arial" w:cs="Arial"/>
          <w:sz w:val="18"/>
          <w:szCs w:val="18"/>
        </w:rPr>
      </w:pPr>
      <w:r w:rsidRPr="00731318">
        <w:rPr>
          <w:rFonts w:ascii="Arial" w:hAnsi="Arial" w:cs="Arial"/>
          <w:sz w:val="18"/>
          <w:szCs w:val="18"/>
        </w:rPr>
        <w:t>Wymagania dotyczące pakowania:</w:t>
      </w:r>
    </w:p>
    <w:p w:rsidR="003C7880" w:rsidRPr="00731318" w:rsidRDefault="003C7880" w:rsidP="003C7880">
      <w:pPr>
        <w:tabs>
          <w:tab w:val="left" w:pos="284"/>
        </w:tabs>
        <w:spacing w:after="0" w:line="240" w:lineRule="auto"/>
        <w:contextualSpacing/>
        <w:jc w:val="both"/>
        <w:rPr>
          <w:rFonts w:ascii="Arial" w:hAnsi="Arial" w:cs="Arial"/>
          <w:sz w:val="18"/>
          <w:szCs w:val="18"/>
        </w:rPr>
      </w:pPr>
      <w:r w:rsidRPr="00731318">
        <w:rPr>
          <w:rFonts w:ascii="Arial" w:hAnsi="Arial" w:cs="Arial"/>
          <w:sz w:val="18"/>
          <w:szCs w:val="18"/>
        </w:rPr>
        <w:t>- materiały opakowaniowe dopuszczone do kontaktu z żywnością, do 2-6 kg.</w:t>
      </w:r>
    </w:p>
    <w:p w:rsidR="003C7880" w:rsidRPr="00731318" w:rsidRDefault="003C7880" w:rsidP="003C7880">
      <w:pPr>
        <w:tabs>
          <w:tab w:val="left" w:pos="284"/>
        </w:tabs>
        <w:spacing w:after="0" w:line="240" w:lineRule="auto"/>
        <w:contextualSpacing/>
        <w:jc w:val="both"/>
        <w:rPr>
          <w:rFonts w:ascii="Arial" w:hAnsi="Arial" w:cs="Arial"/>
          <w:sz w:val="18"/>
          <w:szCs w:val="18"/>
        </w:rPr>
      </w:pPr>
      <w:r w:rsidRPr="00731318">
        <w:rPr>
          <w:rFonts w:ascii="Arial" w:hAnsi="Arial" w:cs="Arial"/>
          <w:sz w:val="18"/>
          <w:szCs w:val="18"/>
        </w:rPr>
        <w:t>- oznakowanie powinno zawierać: nazwę produktu, nazwę i adres producenta, wagę netto, termin przydatności do spożycia, warunki przechowywania.</w:t>
      </w:r>
    </w:p>
    <w:p w:rsidR="003C7880" w:rsidRDefault="003C7880" w:rsidP="003C7880">
      <w:pPr>
        <w:tabs>
          <w:tab w:val="left" w:pos="284"/>
        </w:tabs>
        <w:spacing w:after="0" w:line="240" w:lineRule="auto"/>
        <w:contextualSpacing/>
        <w:jc w:val="both"/>
        <w:rPr>
          <w:rFonts w:ascii="Arial" w:hAnsi="Arial" w:cs="Arial"/>
          <w:sz w:val="18"/>
          <w:szCs w:val="18"/>
        </w:rPr>
      </w:pPr>
      <w:r w:rsidRPr="00731318">
        <w:rPr>
          <w:rFonts w:ascii="Arial" w:hAnsi="Arial" w:cs="Arial"/>
          <w:sz w:val="18"/>
          <w:szCs w:val="18"/>
        </w:rPr>
        <w:t>Termin przydatności do spożycia w dniu dostawy- minimum 6 miesięcy</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EE1C4D" w:rsidRDefault="003C7880" w:rsidP="00AA15EA">
      <w:pPr>
        <w:pStyle w:val="Akapitzlist"/>
        <w:numPr>
          <w:ilvl w:val="0"/>
          <w:numId w:val="2"/>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lang w:eastAsia="ar-SA"/>
        </w:rPr>
        <w:t>Pasta jajeczna</w:t>
      </w:r>
    </w:p>
    <w:p w:rsidR="003C7880" w:rsidRPr="004300AD" w:rsidRDefault="003C7880" w:rsidP="003C7880">
      <w:pPr>
        <w:tabs>
          <w:tab w:val="left" w:pos="284"/>
        </w:tabs>
        <w:spacing w:after="0" w:line="240" w:lineRule="auto"/>
        <w:contextualSpacing/>
        <w:jc w:val="both"/>
        <w:rPr>
          <w:rFonts w:ascii="Arial" w:hAnsi="Arial" w:cs="Arial"/>
          <w:sz w:val="18"/>
          <w:szCs w:val="18"/>
        </w:rPr>
      </w:pPr>
      <w:r w:rsidRPr="004300AD">
        <w:rPr>
          <w:rFonts w:ascii="Arial" w:hAnsi="Arial" w:cs="Arial"/>
          <w:sz w:val="18"/>
          <w:szCs w:val="18"/>
        </w:rPr>
        <w:t xml:space="preserve">Wymagania klasyfikacyjne: </w:t>
      </w:r>
    </w:p>
    <w:p w:rsidR="003C7880" w:rsidRPr="004300AD" w:rsidRDefault="003C7880" w:rsidP="003C7880">
      <w:pPr>
        <w:tabs>
          <w:tab w:val="left" w:pos="284"/>
        </w:tabs>
        <w:spacing w:after="0" w:line="240" w:lineRule="auto"/>
        <w:contextualSpacing/>
        <w:jc w:val="both"/>
        <w:rPr>
          <w:rFonts w:ascii="Arial" w:hAnsi="Arial" w:cs="Arial"/>
          <w:sz w:val="18"/>
          <w:szCs w:val="18"/>
        </w:rPr>
      </w:pPr>
      <w:r w:rsidRPr="004300AD">
        <w:rPr>
          <w:rFonts w:ascii="Arial" w:hAnsi="Arial" w:cs="Arial"/>
          <w:sz w:val="18"/>
          <w:szCs w:val="18"/>
        </w:rPr>
        <w:t>Składniki: jaja gotowane 44%, olej rzepakowy, woda, cukier, musztarda, przyprawy.</w:t>
      </w:r>
    </w:p>
    <w:p w:rsidR="003C7880" w:rsidRPr="004300AD" w:rsidRDefault="003C7880" w:rsidP="003C7880">
      <w:pPr>
        <w:tabs>
          <w:tab w:val="left" w:pos="284"/>
        </w:tabs>
        <w:spacing w:after="0" w:line="240" w:lineRule="auto"/>
        <w:contextualSpacing/>
        <w:jc w:val="both"/>
        <w:rPr>
          <w:rFonts w:ascii="Arial" w:hAnsi="Arial" w:cs="Arial"/>
          <w:sz w:val="18"/>
          <w:szCs w:val="18"/>
        </w:rPr>
      </w:pPr>
      <w:r w:rsidRPr="004300AD">
        <w:rPr>
          <w:rFonts w:ascii="Arial" w:hAnsi="Arial" w:cs="Arial"/>
          <w:sz w:val="18"/>
          <w:szCs w:val="18"/>
        </w:rPr>
        <w:t>Cechy dyskwalifikujące:</w:t>
      </w:r>
    </w:p>
    <w:p w:rsidR="003C7880" w:rsidRPr="004300AD" w:rsidRDefault="003C7880" w:rsidP="003C7880">
      <w:pPr>
        <w:tabs>
          <w:tab w:val="left" w:pos="284"/>
        </w:tabs>
        <w:spacing w:after="0" w:line="240" w:lineRule="auto"/>
        <w:contextualSpacing/>
        <w:jc w:val="both"/>
        <w:rPr>
          <w:rFonts w:ascii="Arial" w:hAnsi="Arial" w:cs="Arial"/>
          <w:sz w:val="18"/>
          <w:szCs w:val="18"/>
        </w:rPr>
      </w:pPr>
      <w:r w:rsidRPr="004300AD">
        <w:rPr>
          <w:rFonts w:ascii="Arial" w:hAnsi="Arial" w:cs="Arial"/>
          <w:sz w:val="18"/>
          <w:szCs w:val="18"/>
        </w:rPr>
        <w:t>- objawy psucia, uszkodzenia mechanic</w:t>
      </w:r>
      <w:r>
        <w:rPr>
          <w:rFonts w:ascii="Arial" w:hAnsi="Arial" w:cs="Arial"/>
          <w:sz w:val="18"/>
          <w:szCs w:val="18"/>
        </w:rPr>
        <w:t xml:space="preserve">zne, zanieczyszczenia fizyczne </w:t>
      </w:r>
      <w:r w:rsidRPr="004300AD">
        <w:rPr>
          <w:rFonts w:ascii="Arial" w:hAnsi="Arial" w:cs="Arial"/>
          <w:sz w:val="18"/>
          <w:szCs w:val="18"/>
        </w:rPr>
        <w:t>i organiczne, smak i zapach niewłaściwy dla produktów jajecznych. Niedopuszczalne opakowania uszkodzone mechanicznie, zabrudzone, nieoznakowane.</w:t>
      </w:r>
    </w:p>
    <w:p w:rsidR="003C7880" w:rsidRPr="004300AD" w:rsidRDefault="003C7880" w:rsidP="003C7880">
      <w:pPr>
        <w:tabs>
          <w:tab w:val="left" w:pos="284"/>
        </w:tabs>
        <w:spacing w:after="0" w:line="240" w:lineRule="auto"/>
        <w:contextualSpacing/>
        <w:jc w:val="both"/>
        <w:rPr>
          <w:rFonts w:ascii="Arial" w:hAnsi="Arial" w:cs="Arial"/>
          <w:sz w:val="18"/>
          <w:szCs w:val="18"/>
        </w:rPr>
      </w:pPr>
      <w:r w:rsidRPr="004300AD">
        <w:rPr>
          <w:rFonts w:ascii="Arial" w:hAnsi="Arial" w:cs="Arial"/>
          <w:sz w:val="18"/>
          <w:szCs w:val="18"/>
        </w:rPr>
        <w:t>Wymagania dotyczące pakowania:</w:t>
      </w:r>
    </w:p>
    <w:p w:rsidR="003C7880" w:rsidRPr="004300AD" w:rsidRDefault="003C7880" w:rsidP="003C7880">
      <w:pPr>
        <w:tabs>
          <w:tab w:val="left" w:pos="284"/>
        </w:tabs>
        <w:spacing w:after="0" w:line="240" w:lineRule="auto"/>
        <w:contextualSpacing/>
        <w:jc w:val="both"/>
        <w:rPr>
          <w:rFonts w:ascii="Arial" w:hAnsi="Arial" w:cs="Arial"/>
          <w:sz w:val="18"/>
          <w:szCs w:val="18"/>
        </w:rPr>
      </w:pPr>
      <w:r w:rsidRPr="004300AD">
        <w:rPr>
          <w:rFonts w:ascii="Arial" w:hAnsi="Arial" w:cs="Arial"/>
          <w:sz w:val="18"/>
          <w:szCs w:val="18"/>
        </w:rPr>
        <w:t xml:space="preserve">- opakowanie jednostkowe plastikowe o wadze 80-150 g, </w:t>
      </w:r>
    </w:p>
    <w:p w:rsidR="003C7880" w:rsidRPr="004300AD" w:rsidRDefault="003C7880" w:rsidP="003C7880">
      <w:pPr>
        <w:tabs>
          <w:tab w:val="left" w:pos="284"/>
        </w:tabs>
        <w:spacing w:after="0" w:line="240" w:lineRule="auto"/>
        <w:contextualSpacing/>
        <w:jc w:val="both"/>
        <w:rPr>
          <w:rFonts w:ascii="Arial" w:hAnsi="Arial" w:cs="Arial"/>
          <w:sz w:val="18"/>
          <w:szCs w:val="18"/>
        </w:rPr>
      </w:pPr>
      <w:r w:rsidRPr="004300AD">
        <w:rPr>
          <w:rFonts w:ascii="Arial" w:hAnsi="Arial" w:cs="Arial"/>
          <w:sz w:val="18"/>
          <w:szCs w:val="18"/>
        </w:rPr>
        <w:t>- materiały opakowaniowe dopuszczone do kontaktu z żywnością,</w:t>
      </w:r>
    </w:p>
    <w:p w:rsidR="003C7880" w:rsidRDefault="003C7880" w:rsidP="003C7880">
      <w:pPr>
        <w:tabs>
          <w:tab w:val="left" w:pos="284"/>
        </w:tabs>
        <w:spacing w:after="0" w:line="240" w:lineRule="auto"/>
        <w:contextualSpacing/>
        <w:jc w:val="both"/>
        <w:rPr>
          <w:rFonts w:ascii="Arial" w:hAnsi="Arial" w:cs="Arial"/>
          <w:sz w:val="18"/>
          <w:szCs w:val="18"/>
        </w:rPr>
      </w:pPr>
      <w:r w:rsidRPr="004300AD">
        <w:rPr>
          <w:rFonts w:ascii="Arial" w:hAnsi="Arial" w:cs="Arial"/>
          <w:sz w:val="18"/>
          <w:szCs w:val="18"/>
        </w:rPr>
        <w:t>- oznakowanie powinno zawierać: nazwę produktu, nazwę i adres producenta, wagę netto, skład, termin przydatności do spożycia, warunki przechowywania oraz informacje o zawartych w produkcie alergenach.</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EE1C4D" w:rsidRDefault="003C7880" w:rsidP="00AA15EA">
      <w:pPr>
        <w:pStyle w:val="Akapitzlist"/>
        <w:numPr>
          <w:ilvl w:val="0"/>
          <w:numId w:val="2"/>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lang w:eastAsia="ar-SA"/>
        </w:rPr>
        <w:t>Ryba po grecku</w:t>
      </w:r>
    </w:p>
    <w:p w:rsidR="003C7880" w:rsidRDefault="003C7880" w:rsidP="003C7880">
      <w:pPr>
        <w:tabs>
          <w:tab w:val="left" w:pos="284"/>
        </w:tabs>
        <w:spacing w:after="0" w:line="240" w:lineRule="auto"/>
        <w:contextualSpacing/>
        <w:jc w:val="both"/>
        <w:rPr>
          <w:rFonts w:ascii="Arial" w:hAnsi="Arial" w:cs="Arial"/>
          <w:sz w:val="18"/>
          <w:szCs w:val="18"/>
        </w:rPr>
      </w:pPr>
      <w:r w:rsidRPr="00CB55DE">
        <w:rPr>
          <w:rFonts w:ascii="Arial" w:hAnsi="Arial" w:cs="Arial"/>
          <w:sz w:val="18"/>
          <w:szCs w:val="18"/>
        </w:rPr>
        <w:t>Wymagania klasyfikacyjne:</w:t>
      </w:r>
    </w:p>
    <w:p w:rsidR="003C7880" w:rsidRPr="004300AD" w:rsidRDefault="003C7880" w:rsidP="003C7880">
      <w:pPr>
        <w:tabs>
          <w:tab w:val="left" w:pos="284"/>
        </w:tabs>
        <w:spacing w:after="0" w:line="240" w:lineRule="auto"/>
        <w:contextualSpacing/>
        <w:jc w:val="both"/>
        <w:rPr>
          <w:rFonts w:ascii="Arial" w:hAnsi="Arial" w:cs="Arial"/>
          <w:sz w:val="18"/>
          <w:szCs w:val="18"/>
        </w:rPr>
      </w:pPr>
      <w:r>
        <w:rPr>
          <w:rFonts w:ascii="Arial" w:hAnsi="Arial" w:cs="Arial"/>
          <w:sz w:val="18"/>
          <w:szCs w:val="18"/>
        </w:rPr>
        <w:t>składniki: s</w:t>
      </w:r>
      <w:r w:rsidRPr="004300AD">
        <w:rPr>
          <w:rFonts w:ascii="Arial" w:hAnsi="Arial" w:cs="Arial"/>
          <w:sz w:val="18"/>
          <w:szCs w:val="18"/>
        </w:rPr>
        <w:t>os warzywno-pomidorowy 57 %, olej rzepakowy, sól, przyprawy smażone kawałki filetów z ryb morskich 40%, mąka.</w:t>
      </w:r>
    </w:p>
    <w:p w:rsidR="003C7880" w:rsidRPr="004300AD" w:rsidRDefault="003C7880" w:rsidP="003C7880">
      <w:pPr>
        <w:tabs>
          <w:tab w:val="left" w:pos="284"/>
        </w:tabs>
        <w:spacing w:after="0" w:line="240" w:lineRule="auto"/>
        <w:contextualSpacing/>
        <w:jc w:val="both"/>
        <w:rPr>
          <w:rFonts w:ascii="Arial" w:hAnsi="Arial" w:cs="Arial"/>
          <w:sz w:val="18"/>
          <w:szCs w:val="18"/>
        </w:rPr>
      </w:pPr>
      <w:r w:rsidRPr="004300AD">
        <w:rPr>
          <w:rFonts w:ascii="Arial" w:hAnsi="Arial" w:cs="Arial"/>
          <w:sz w:val="18"/>
          <w:szCs w:val="18"/>
        </w:rPr>
        <w:t>Cechy dyskwalifikujące:</w:t>
      </w:r>
    </w:p>
    <w:p w:rsidR="003C7880" w:rsidRPr="004300AD" w:rsidRDefault="003C7880" w:rsidP="003C7880">
      <w:pPr>
        <w:tabs>
          <w:tab w:val="left" w:pos="284"/>
        </w:tabs>
        <w:spacing w:after="0" w:line="240" w:lineRule="auto"/>
        <w:contextualSpacing/>
        <w:jc w:val="both"/>
        <w:rPr>
          <w:rFonts w:ascii="Arial" w:hAnsi="Arial" w:cs="Arial"/>
          <w:sz w:val="18"/>
          <w:szCs w:val="18"/>
        </w:rPr>
      </w:pPr>
      <w:r w:rsidRPr="004300AD">
        <w:rPr>
          <w:rFonts w:ascii="Arial" w:hAnsi="Arial" w:cs="Arial"/>
          <w:sz w:val="18"/>
          <w:szCs w:val="18"/>
        </w:rPr>
        <w:t>- objawy psucia, uszkodzenia mechanic</w:t>
      </w:r>
      <w:r>
        <w:rPr>
          <w:rFonts w:ascii="Arial" w:hAnsi="Arial" w:cs="Arial"/>
          <w:sz w:val="18"/>
          <w:szCs w:val="18"/>
        </w:rPr>
        <w:t xml:space="preserve">zne, zanieczyszczenia fizyczne </w:t>
      </w:r>
      <w:r w:rsidRPr="004300AD">
        <w:rPr>
          <w:rFonts w:ascii="Arial" w:hAnsi="Arial" w:cs="Arial"/>
          <w:sz w:val="18"/>
          <w:szCs w:val="18"/>
        </w:rPr>
        <w:t>i organiczne, smak i zapach niewłaściwy dla produktów rybnych. Niedopuszczalne opakowania uszkodzone mechanicznie, zabrudzone, nieoznakowane.</w:t>
      </w:r>
    </w:p>
    <w:p w:rsidR="003C7880" w:rsidRPr="004300AD" w:rsidRDefault="003C7880" w:rsidP="003C7880">
      <w:pPr>
        <w:tabs>
          <w:tab w:val="left" w:pos="284"/>
        </w:tabs>
        <w:spacing w:after="0" w:line="240" w:lineRule="auto"/>
        <w:contextualSpacing/>
        <w:jc w:val="both"/>
        <w:rPr>
          <w:rFonts w:ascii="Arial" w:hAnsi="Arial" w:cs="Arial"/>
          <w:sz w:val="18"/>
          <w:szCs w:val="18"/>
        </w:rPr>
      </w:pPr>
      <w:r w:rsidRPr="004300AD">
        <w:rPr>
          <w:rFonts w:ascii="Arial" w:hAnsi="Arial" w:cs="Arial"/>
          <w:sz w:val="18"/>
          <w:szCs w:val="18"/>
        </w:rPr>
        <w:t>Wymagania dotyczące pakowania:</w:t>
      </w:r>
    </w:p>
    <w:p w:rsidR="003C7880" w:rsidRPr="004300AD" w:rsidRDefault="003C7880" w:rsidP="003C7880">
      <w:pPr>
        <w:tabs>
          <w:tab w:val="left" w:pos="284"/>
        </w:tabs>
        <w:spacing w:after="0" w:line="240" w:lineRule="auto"/>
        <w:contextualSpacing/>
        <w:jc w:val="both"/>
        <w:rPr>
          <w:rFonts w:ascii="Arial" w:hAnsi="Arial" w:cs="Arial"/>
          <w:sz w:val="18"/>
          <w:szCs w:val="18"/>
        </w:rPr>
      </w:pPr>
      <w:r w:rsidRPr="004300AD">
        <w:rPr>
          <w:rFonts w:ascii="Arial" w:hAnsi="Arial" w:cs="Arial"/>
          <w:sz w:val="18"/>
          <w:szCs w:val="18"/>
        </w:rPr>
        <w:t xml:space="preserve">- opakowanie wiaderka plastikowe o wadze 2-3 kg, </w:t>
      </w:r>
    </w:p>
    <w:p w:rsidR="003C7880" w:rsidRPr="004300AD" w:rsidRDefault="003C7880" w:rsidP="003C7880">
      <w:pPr>
        <w:tabs>
          <w:tab w:val="left" w:pos="284"/>
        </w:tabs>
        <w:spacing w:after="0" w:line="240" w:lineRule="auto"/>
        <w:contextualSpacing/>
        <w:jc w:val="both"/>
        <w:rPr>
          <w:rFonts w:ascii="Arial" w:hAnsi="Arial" w:cs="Arial"/>
          <w:sz w:val="18"/>
          <w:szCs w:val="18"/>
        </w:rPr>
      </w:pPr>
      <w:r w:rsidRPr="004300AD">
        <w:rPr>
          <w:rFonts w:ascii="Arial" w:hAnsi="Arial" w:cs="Arial"/>
          <w:sz w:val="18"/>
          <w:szCs w:val="18"/>
        </w:rPr>
        <w:t>- materiały opakowaniowe dopuszczone do kontaktu z żywnością,</w:t>
      </w:r>
    </w:p>
    <w:p w:rsidR="003C7880" w:rsidRPr="00CB55DE" w:rsidRDefault="003C7880" w:rsidP="003C7880">
      <w:pPr>
        <w:tabs>
          <w:tab w:val="left" w:pos="284"/>
        </w:tabs>
        <w:spacing w:after="0" w:line="240" w:lineRule="auto"/>
        <w:contextualSpacing/>
        <w:jc w:val="both"/>
        <w:rPr>
          <w:rFonts w:ascii="Arial" w:hAnsi="Arial" w:cs="Arial"/>
          <w:sz w:val="18"/>
          <w:szCs w:val="18"/>
        </w:rPr>
      </w:pPr>
      <w:r w:rsidRPr="004300AD">
        <w:rPr>
          <w:rFonts w:ascii="Arial" w:hAnsi="Arial" w:cs="Arial"/>
          <w:sz w:val="18"/>
          <w:szCs w:val="18"/>
        </w:rPr>
        <w:t>- oznakowanie powinno zawierać: nazwę produktu, nazwę i adres producenta, wagę netto, skład, termin przydatności do spożycia, warunki przechowywania oraz informacje o zawartych w produkcie alergenach.</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EE1C4D" w:rsidRDefault="003C7880" w:rsidP="00AA15EA">
      <w:pPr>
        <w:pStyle w:val="Akapitzlist"/>
        <w:numPr>
          <w:ilvl w:val="0"/>
          <w:numId w:val="2"/>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lang w:eastAsia="ar-SA"/>
        </w:rPr>
        <w:t>Sałatka jarzynowa</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Wymagania klasyfikacyjne:</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Składniki: warzywa konserwowe 67% ziemniaki, marchew, groszek, seler,  olej rzepakowy, jabłka,  jaja gotowane, majonez przyprawy.</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Cechy dyskwalifikujące:</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 objawy psucia, uszkodzenia mechanic</w:t>
      </w:r>
      <w:r>
        <w:rPr>
          <w:rFonts w:ascii="Arial" w:hAnsi="Arial" w:cs="Arial"/>
          <w:sz w:val="18"/>
          <w:szCs w:val="18"/>
        </w:rPr>
        <w:t xml:space="preserve">zne, zanieczyszczenia fizyczne </w:t>
      </w:r>
      <w:r w:rsidRPr="0015200D">
        <w:rPr>
          <w:rFonts w:ascii="Arial" w:hAnsi="Arial" w:cs="Arial"/>
          <w:sz w:val="18"/>
          <w:szCs w:val="18"/>
        </w:rPr>
        <w:t>i organiczne, smak i zapach niewłaściwy dla produktów warzywnych. Niedopuszczalne opakowania uszkodzone mechanicznie, zabrudzone, nieoznakowane.</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Wymagania dotyczące pakowania:</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 xml:space="preserve">- opakowanie wiaderka plastikowe o wadze 2-3 kg, </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 materiały opakowaniowe dopuszczone do kontaktu z żywnością,</w:t>
      </w:r>
    </w:p>
    <w:p w:rsidR="003C7880"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 oznakowanie powinno zawierać: nazwę produktu, nazwę i adres producenta, wagę netto, skład, termin przydatności do spożycia, warunki przechowywania oraz informacje o zawartych w produkcie alergenach.</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EE1C4D" w:rsidRDefault="003C7880" w:rsidP="00AA15EA">
      <w:pPr>
        <w:pStyle w:val="Akapitzlist"/>
        <w:numPr>
          <w:ilvl w:val="0"/>
          <w:numId w:val="2"/>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lang w:eastAsia="ar-SA"/>
        </w:rPr>
        <w:t>Sałatka ze śledziem, papryką, pomidorami (typu bałkańska)</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Wymagania klasyfikacyjne:</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 sałatka warzywna z filetem śledziowym, z warzywami, np.: papryka czerwona, marchewka, cebula, pomidor, ogórek.</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Cechy dyskwalifikujące:</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 objawy psucia, uszkodzenia mechanic</w:t>
      </w:r>
      <w:r>
        <w:rPr>
          <w:rFonts w:ascii="Arial" w:hAnsi="Arial" w:cs="Arial"/>
          <w:sz w:val="18"/>
          <w:szCs w:val="18"/>
        </w:rPr>
        <w:t xml:space="preserve">zne, zanieczyszczenia fizyczne </w:t>
      </w:r>
      <w:r w:rsidRPr="0015200D">
        <w:rPr>
          <w:rFonts w:ascii="Arial" w:hAnsi="Arial" w:cs="Arial"/>
          <w:sz w:val="18"/>
          <w:szCs w:val="18"/>
        </w:rPr>
        <w:t>i organiczne, smak i zapach niewłaściwy dla produktów rybnych. Niedopuszczalne opakowania uszkodzone mechanicznie, zabrudzone, nieoznakowane.</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Wymagania dotyczące pakowania:</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 xml:space="preserve">- opakowanie wiaderka plastikowe o </w:t>
      </w:r>
      <w:r>
        <w:rPr>
          <w:rFonts w:ascii="Arial" w:hAnsi="Arial" w:cs="Arial"/>
          <w:sz w:val="18"/>
          <w:szCs w:val="18"/>
        </w:rPr>
        <w:t xml:space="preserve">wadze netto po odcieku 2-3 kg, </w:t>
      </w:r>
      <w:r w:rsidRPr="0015200D">
        <w:rPr>
          <w:rFonts w:ascii="Arial" w:hAnsi="Arial" w:cs="Arial"/>
          <w:sz w:val="18"/>
          <w:szCs w:val="18"/>
        </w:rPr>
        <w:t>na opakowaniu podana masa netto po odcieku</w:t>
      </w:r>
      <w:r>
        <w:rPr>
          <w:rFonts w:ascii="Arial" w:hAnsi="Arial" w:cs="Arial"/>
          <w:sz w:val="18"/>
          <w:szCs w:val="18"/>
        </w:rPr>
        <w:t xml:space="preserve">, cena za kg masy netto </w:t>
      </w:r>
      <w:r w:rsidRPr="0015200D">
        <w:rPr>
          <w:rFonts w:ascii="Arial" w:hAnsi="Arial" w:cs="Arial"/>
          <w:sz w:val="18"/>
          <w:szCs w:val="18"/>
        </w:rPr>
        <w:t>po odcieku,</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 materiały opakowaniowe dopuszczone do kontaktu z żywnością,</w:t>
      </w:r>
    </w:p>
    <w:p w:rsidR="003C7880"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lastRenderedPageBreak/>
        <w:t>- oznakowanie powinno zawierać: nazwę produktu, nazwę i adres producenta, wagę netto, skład, termin przydatności do spożycia, warunki przechowywania oraz informacje o zawartych w produkcie alergenach</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EE1C4D" w:rsidRDefault="003C7880" w:rsidP="00AA15EA">
      <w:pPr>
        <w:pStyle w:val="Akapitzlist"/>
        <w:numPr>
          <w:ilvl w:val="0"/>
          <w:numId w:val="2"/>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lang w:eastAsia="ar-SA"/>
        </w:rPr>
        <w:t>Śledzie małosolne, płaty bez skóry</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Wymagania klasyfikacyjne:</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 filet śledziowy, solony, bez skóry,</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Cechy dyskwalifikujące:</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 objawy psucia, uszkodzenia mechanic</w:t>
      </w:r>
      <w:r>
        <w:rPr>
          <w:rFonts w:ascii="Arial" w:hAnsi="Arial" w:cs="Arial"/>
          <w:sz w:val="18"/>
          <w:szCs w:val="18"/>
        </w:rPr>
        <w:t xml:space="preserve">zne, zanieczyszczenia fizyczne </w:t>
      </w:r>
      <w:r w:rsidRPr="0015200D">
        <w:rPr>
          <w:rFonts w:ascii="Arial" w:hAnsi="Arial" w:cs="Arial"/>
          <w:sz w:val="18"/>
          <w:szCs w:val="18"/>
        </w:rPr>
        <w:t>i organiczne, smak i zapach niewłaściwy dla produktów rybnych. Niedopuszczalne opakowania uszkodzone mechanicznie, zabrudzone, nieoznakowane.</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Wymagania dotyczące pakowania:</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 xml:space="preserve">- opakowanie wiaderka plastikowe o </w:t>
      </w:r>
      <w:r>
        <w:rPr>
          <w:rFonts w:ascii="Arial" w:hAnsi="Arial" w:cs="Arial"/>
          <w:sz w:val="18"/>
          <w:szCs w:val="18"/>
        </w:rPr>
        <w:t xml:space="preserve">wadze netto po odcieku 2-5 kg, </w:t>
      </w:r>
      <w:r w:rsidRPr="0015200D">
        <w:rPr>
          <w:rFonts w:ascii="Arial" w:hAnsi="Arial" w:cs="Arial"/>
          <w:sz w:val="18"/>
          <w:szCs w:val="18"/>
        </w:rPr>
        <w:t>na opakowaniu podana masa netto po o</w:t>
      </w:r>
      <w:r>
        <w:rPr>
          <w:rFonts w:ascii="Arial" w:hAnsi="Arial" w:cs="Arial"/>
          <w:sz w:val="18"/>
          <w:szCs w:val="18"/>
        </w:rPr>
        <w:t xml:space="preserve">dcieku, cena za kg masy netto </w:t>
      </w:r>
      <w:r w:rsidRPr="0015200D">
        <w:rPr>
          <w:rFonts w:ascii="Arial" w:hAnsi="Arial" w:cs="Arial"/>
          <w:sz w:val="18"/>
          <w:szCs w:val="18"/>
        </w:rPr>
        <w:t>po odcieku,</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 materiały opakowaniowe dopuszczone do kontaktu z żywnością,</w:t>
      </w:r>
    </w:p>
    <w:p w:rsidR="003C7880"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 oznakowanie powinno zawierać: nazwę produktu, nazwę i adres producenta, wagę netto, skład, termin przydatności do spożycia, warunki przechowywania oraz informacje o zawartych w produkcie alergenach.</w:t>
      </w:r>
    </w:p>
    <w:p w:rsidR="003C7880" w:rsidRDefault="003C7880" w:rsidP="003C7880">
      <w:pPr>
        <w:tabs>
          <w:tab w:val="left" w:pos="284"/>
        </w:tabs>
        <w:spacing w:after="0" w:line="240" w:lineRule="auto"/>
        <w:contextualSpacing/>
        <w:jc w:val="both"/>
        <w:rPr>
          <w:rFonts w:ascii="Arial" w:hAnsi="Arial" w:cs="Arial"/>
          <w:sz w:val="18"/>
          <w:szCs w:val="18"/>
        </w:rPr>
      </w:pPr>
    </w:p>
    <w:p w:rsidR="003C7880" w:rsidRPr="00EE1C4D" w:rsidRDefault="003C7880" w:rsidP="00AA15EA">
      <w:pPr>
        <w:pStyle w:val="Akapitzlist"/>
        <w:numPr>
          <w:ilvl w:val="0"/>
          <w:numId w:val="2"/>
        </w:numPr>
        <w:autoSpaceDE w:val="0"/>
        <w:spacing w:after="0" w:line="240" w:lineRule="auto"/>
        <w:ind w:left="426" w:hanging="426"/>
        <w:jc w:val="both"/>
        <w:rPr>
          <w:rFonts w:ascii="Arial" w:hAnsi="Arial" w:cs="Arial"/>
          <w:b/>
          <w:sz w:val="18"/>
          <w:szCs w:val="18"/>
          <w:lang w:eastAsia="ar-SA"/>
        </w:rPr>
      </w:pPr>
      <w:r>
        <w:rPr>
          <w:rFonts w:ascii="Arial" w:hAnsi="Arial" w:cs="Arial"/>
          <w:b/>
          <w:sz w:val="18"/>
          <w:szCs w:val="18"/>
          <w:lang w:eastAsia="ar-SA"/>
        </w:rPr>
        <w:t xml:space="preserve">Tuńczyk kawałki w oleju roślinnym </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Wymagania klasyfikacyjne:</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 skład - zawartość ryby minimum 70%, olej roślinny, woda, sól;</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 konserwa sterylizowana, z otwieraczem (łatwo otwieralna),  waga od 170 g do 190 g.</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Cechy dyskwalifikujące:</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-objawy psucia, uszkodzenia mechanic</w:t>
      </w:r>
      <w:r>
        <w:rPr>
          <w:rFonts w:ascii="Arial" w:hAnsi="Arial" w:cs="Arial"/>
          <w:sz w:val="18"/>
          <w:szCs w:val="18"/>
        </w:rPr>
        <w:t xml:space="preserve">zne, zanieczyszczenia fizyczne </w:t>
      </w:r>
      <w:r w:rsidRPr="0015200D">
        <w:rPr>
          <w:rFonts w:ascii="Arial" w:hAnsi="Arial" w:cs="Arial"/>
          <w:sz w:val="18"/>
          <w:szCs w:val="18"/>
        </w:rPr>
        <w:t>i organiczne, smak i zapach niewłaściwy dla produktów rybnych. Niedopuszczalne opakowania uszkodzone mechanicznie, z rdz</w:t>
      </w:r>
      <w:r>
        <w:rPr>
          <w:rFonts w:ascii="Arial" w:hAnsi="Arial" w:cs="Arial"/>
          <w:sz w:val="18"/>
          <w:szCs w:val="18"/>
        </w:rPr>
        <w:t>ą, zabrudzone, nieoznakowane, z </w:t>
      </w:r>
      <w:r w:rsidRPr="0015200D">
        <w:rPr>
          <w:rFonts w:ascii="Arial" w:hAnsi="Arial" w:cs="Arial"/>
          <w:sz w:val="18"/>
          <w:szCs w:val="18"/>
        </w:rPr>
        <w:t>oznakami bombażu.</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Wymagania dotyczące pakowania:</w:t>
      </w:r>
    </w:p>
    <w:p w:rsidR="003C7880" w:rsidRPr="0015200D"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 materiały opakowaniowe dopuszczone do kontaktu z żywnością,</w:t>
      </w:r>
    </w:p>
    <w:p w:rsidR="00AA15EA"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 xml:space="preserve">- oznakowanie powinno zawierać: nazwę produktu, nazwę i adres producenta, wagę netto, skład, termin przydatności do spożycia, warunki przechowywania oraz informacje o zawartych w produkcie alergenach. </w:t>
      </w:r>
    </w:p>
    <w:p w:rsidR="003C7880" w:rsidRDefault="003C7880" w:rsidP="003C7880">
      <w:pPr>
        <w:tabs>
          <w:tab w:val="left" w:pos="284"/>
        </w:tabs>
        <w:spacing w:after="0" w:line="240" w:lineRule="auto"/>
        <w:contextualSpacing/>
        <w:jc w:val="both"/>
        <w:rPr>
          <w:rFonts w:ascii="Arial" w:hAnsi="Arial" w:cs="Arial"/>
          <w:sz w:val="18"/>
          <w:szCs w:val="18"/>
        </w:rPr>
      </w:pPr>
      <w:r w:rsidRPr="0015200D">
        <w:rPr>
          <w:rFonts w:ascii="Arial" w:hAnsi="Arial" w:cs="Arial"/>
          <w:sz w:val="18"/>
          <w:szCs w:val="18"/>
        </w:rPr>
        <w:t>Termin przydatności do spożycia w dniu dostawy- minimum 12 miesięcy.</w:t>
      </w:r>
    </w:p>
    <w:p w:rsidR="00DA37E9" w:rsidRDefault="00DA37E9"/>
    <w:sectPr w:rsidR="00DA37E9" w:rsidSect="00495E6C">
      <w:pgSz w:w="11906" w:h="16838"/>
      <w:pgMar w:top="851" w:right="1134" w:bottom="851"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E6C" w:rsidRDefault="00495E6C" w:rsidP="00495E6C">
      <w:pPr>
        <w:spacing w:after="0" w:line="240" w:lineRule="auto"/>
      </w:pPr>
      <w:r>
        <w:separator/>
      </w:r>
    </w:p>
  </w:endnote>
  <w:endnote w:type="continuationSeparator" w:id="0">
    <w:p w:rsidR="00495E6C" w:rsidRDefault="00495E6C" w:rsidP="00495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E6C" w:rsidRDefault="00495E6C" w:rsidP="00495E6C">
      <w:pPr>
        <w:spacing w:after="0" w:line="240" w:lineRule="auto"/>
      </w:pPr>
      <w:r>
        <w:separator/>
      </w:r>
    </w:p>
  </w:footnote>
  <w:footnote w:type="continuationSeparator" w:id="0">
    <w:p w:rsidR="00495E6C" w:rsidRDefault="00495E6C" w:rsidP="00495E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F3B8B"/>
    <w:multiLevelType w:val="hybridMultilevel"/>
    <w:tmpl w:val="39D2768E"/>
    <w:lvl w:ilvl="0" w:tplc="9C7E005E">
      <w:start w:val="1"/>
      <w:numFmt w:val="decimal"/>
      <w:lvlText w:val="%1."/>
      <w:lvlJc w:val="left"/>
      <w:pPr>
        <w:ind w:left="644"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63111D9"/>
    <w:multiLevelType w:val="hybridMultilevel"/>
    <w:tmpl w:val="CB5E7D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C40"/>
    <w:rsid w:val="001004E3"/>
    <w:rsid w:val="003952B4"/>
    <w:rsid w:val="003C7880"/>
    <w:rsid w:val="00495E6C"/>
    <w:rsid w:val="00A43C40"/>
    <w:rsid w:val="00AA15EA"/>
    <w:rsid w:val="00DA37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A30A8A09-A10C-49DA-B7B0-FD57DFA2C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C788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C7880"/>
    <w:pPr>
      <w:ind w:left="720"/>
      <w:contextualSpacing/>
    </w:pPr>
  </w:style>
  <w:style w:type="paragraph" w:styleId="Nagwek">
    <w:name w:val="header"/>
    <w:basedOn w:val="Normalny"/>
    <w:link w:val="NagwekZnak"/>
    <w:uiPriority w:val="99"/>
    <w:unhideWhenUsed/>
    <w:rsid w:val="00495E6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95E6C"/>
  </w:style>
  <w:style w:type="paragraph" w:styleId="Stopka">
    <w:name w:val="footer"/>
    <w:basedOn w:val="Normalny"/>
    <w:link w:val="StopkaZnak"/>
    <w:uiPriority w:val="99"/>
    <w:unhideWhenUsed/>
    <w:rsid w:val="00495E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95E6C"/>
  </w:style>
  <w:style w:type="paragraph" w:styleId="Tekstdymka">
    <w:name w:val="Balloon Text"/>
    <w:basedOn w:val="Normalny"/>
    <w:link w:val="TekstdymkaZnak"/>
    <w:uiPriority w:val="99"/>
    <w:semiHidden/>
    <w:unhideWhenUsed/>
    <w:rsid w:val="003952B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952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11</Pages>
  <Words>6532</Words>
  <Characters>39193</Characters>
  <Application>Microsoft Office Word</Application>
  <DocSecurity>0</DocSecurity>
  <Lines>326</Lines>
  <Paragraphs>91</Paragraphs>
  <ScaleCrop>false</ScaleCrop>
  <HeadingPairs>
    <vt:vector size="2" baseType="variant">
      <vt:variant>
        <vt:lpstr>Tytuł</vt:lpstr>
      </vt:variant>
      <vt:variant>
        <vt:i4>1</vt:i4>
      </vt:variant>
    </vt:vector>
  </HeadingPairs>
  <TitlesOfParts>
    <vt:vector size="1" baseType="lpstr">
      <vt:lpstr/>
    </vt:vector>
  </TitlesOfParts>
  <Company>Straż Graniczna</Company>
  <LinksUpToDate>false</LinksUpToDate>
  <CharactersWithSpaces>45634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017547</dc:creator>
  <cp:keywords/>
  <dc:description/>
  <cp:lastModifiedBy>Świętochowska Marta</cp:lastModifiedBy>
  <cp:revision>6</cp:revision>
  <cp:lastPrinted>2026-05-04T06:42:00Z</cp:lastPrinted>
  <dcterms:created xsi:type="dcterms:W3CDTF">2026-04-23T11:31:00Z</dcterms:created>
  <dcterms:modified xsi:type="dcterms:W3CDTF">2026-05-04T06:42:00Z</dcterms:modified>
</cp:coreProperties>
</file>